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1F" w:rsidRPr="0073051F" w:rsidRDefault="0073051F" w:rsidP="0073051F">
      <w:pPr>
        <w:ind w:left="5184" w:firstLine="1296"/>
        <w:rPr>
          <w:rFonts w:ascii="Times New Roman" w:hAnsi="Times New Roman"/>
        </w:rPr>
      </w:pPr>
      <w:r w:rsidRPr="0073051F">
        <w:rPr>
          <w:rFonts w:ascii="Times New Roman" w:hAnsi="Times New Roman"/>
        </w:rPr>
        <w:t>TVIRTINU:</w:t>
      </w:r>
    </w:p>
    <w:p w:rsidR="0073051F" w:rsidRPr="0073051F" w:rsidRDefault="0073051F" w:rsidP="0073051F">
      <w:pPr>
        <w:ind w:left="5184" w:firstLine="1296"/>
        <w:rPr>
          <w:rFonts w:ascii="Times New Roman" w:hAnsi="Times New Roman"/>
        </w:rPr>
      </w:pPr>
      <w:r w:rsidRPr="0073051F">
        <w:rPr>
          <w:rFonts w:ascii="Times New Roman" w:hAnsi="Times New Roman"/>
        </w:rPr>
        <w:t>LSOK nacionalinių</w:t>
      </w:r>
    </w:p>
    <w:p w:rsidR="0073051F" w:rsidRPr="0073051F" w:rsidRDefault="0073051F" w:rsidP="0073051F">
      <w:pPr>
        <w:jc w:val="center"/>
        <w:rPr>
          <w:rFonts w:ascii="Times New Roman" w:hAnsi="Times New Roman"/>
        </w:rPr>
      </w:pPr>
      <w:r w:rsidRPr="0073051F">
        <w:rPr>
          <w:rFonts w:ascii="Times New Roman" w:hAnsi="Times New Roman"/>
        </w:rPr>
        <w:t xml:space="preserve">                                                                                  sporto programų</w:t>
      </w:r>
    </w:p>
    <w:p w:rsidR="0073051F" w:rsidRPr="0073051F" w:rsidRDefault="0073051F" w:rsidP="0073051F">
      <w:pPr>
        <w:jc w:val="center"/>
        <w:rPr>
          <w:rFonts w:ascii="Times New Roman" w:hAnsi="Times New Roman"/>
        </w:rPr>
      </w:pPr>
      <w:r w:rsidRPr="0073051F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   direktorius R. </w:t>
      </w:r>
      <w:proofErr w:type="spellStart"/>
      <w:r>
        <w:rPr>
          <w:rFonts w:ascii="Times New Roman" w:hAnsi="Times New Roman"/>
        </w:rPr>
        <w:t>Mikučauskas</w:t>
      </w:r>
      <w:proofErr w:type="spellEnd"/>
    </w:p>
    <w:p w:rsidR="0073051F" w:rsidRDefault="0073051F" w:rsidP="0073051F">
      <w:pPr>
        <w:jc w:val="center"/>
      </w:pPr>
      <w:r w:rsidRPr="0073051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2017-09-06</w:t>
      </w:r>
    </w:p>
    <w:p w:rsidR="0073051F" w:rsidRDefault="0073051F" w:rsidP="0073051F">
      <w:pPr>
        <w:jc w:val="center"/>
      </w:pPr>
    </w:p>
    <w:p w:rsidR="0073051F" w:rsidRPr="00EA7BD4" w:rsidRDefault="0073051F" w:rsidP="00EA7BD4">
      <w:pPr>
        <w:jc w:val="center"/>
      </w:pPr>
      <w:r>
        <w:rPr>
          <w:noProof/>
          <w:lang w:eastAsia="lt-LT"/>
        </w:rPr>
        <w:drawing>
          <wp:inline distT="0" distB="0" distL="0" distR="0" wp14:anchorId="3FEA86F6" wp14:editId="23487398">
            <wp:extent cx="1019175" cy="10191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D00" w:rsidRPr="0091056E" w:rsidRDefault="00FA0D00" w:rsidP="00FA0D00">
      <w:pPr>
        <w:jc w:val="center"/>
        <w:rPr>
          <w:b/>
          <w:sz w:val="24"/>
          <w:szCs w:val="24"/>
        </w:rPr>
      </w:pPr>
      <w:r w:rsidRPr="0091056E">
        <w:rPr>
          <w:b/>
          <w:sz w:val="24"/>
          <w:szCs w:val="24"/>
        </w:rPr>
        <w:t>Lietuv</w:t>
      </w:r>
      <w:r>
        <w:rPr>
          <w:b/>
          <w:sz w:val="24"/>
          <w:szCs w:val="24"/>
        </w:rPr>
        <w:t>os Specialiosios Olimpiados 2017</w:t>
      </w:r>
      <w:r w:rsidRPr="0091056E">
        <w:rPr>
          <w:b/>
          <w:sz w:val="24"/>
          <w:szCs w:val="24"/>
        </w:rPr>
        <w:t xml:space="preserve"> m. </w:t>
      </w:r>
      <w:r>
        <w:rPr>
          <w:b/>
          <w:sz w:val="24"/>
          <w:szCs w:val="24"/>
        </w:rPr>
        <w:t>rudens kroso</w:t>
      </w:r>
    </w:p>
    <w:p w:rsidR="00FA0D00" w:rsidRPr="0091056E" w:rsidRDefault="00FA0D00" w:rsidP="00FA0D00">
      <w:pPr>
        <w:jc w:val="center"/>
        <w:rPr>
          <w:b/>
          <w:sz w:val="24"/>
          <w:szCs w:val="24"/>
        </w:rPr>
      </w:pPr>
      <w:r w:rsidRPr="0091056E">
        <w:rPr>
          <w:b/>
          <w:sz w:val="24"/>
          <w:szCs w:val="24"/>
        </w:rPr>
        <w:t>NUOSTATAI</w:t>
      </w:r>
    </w:p>
    <w:p w:rsidR="00FA0D00" w:rsidRPr="0091056E" w:rsidRDefault="00FA0D00" w:rsidP="00FA0D00">
      <w:pPr>
        <w:jc w:val="both"/>
        <w:rPr>
          <w:b/>
          <w:sz w:val="24"/>
          <w:szCs w:val="24"/>
        </w:rPr>
      </w:pPr>
      <w:r w:rsidRPr="0091056E">
        <w:rPr>
          <w:b/>
          <w:sz w:val="24"/>
          <w:szCs w:val="24"/>
        </w:rPr>
        <w:t>I.Tikslas ir uždaviniai</w:t>
      </w:r>
    </w:p>
    <w:p w:rsidR="00FA0D00" w:rsidRPr="0091056E" w:rsidRDefault="00FA0D00" w:rsidP="00FA0D00">
      <w:pPr>
        <w:pStyle w:val="Sraopastraip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056E">
        <w:rPr>
          <w:sz w:val="24"/>
          <w:szCs w:val="24"/>
        </w:rPr>
        <w:t>vykdyti žmonių su negalia socialinę integraciją per kūno kultūrą ir sportą;</w:t>
      </w:r>
    </w:p>
    <w:p w:rsidR="00FA0D00" w:rsidRPr="0091056E" w:rsidRDefault="00FA0D00" w:rsidP="00FA0D00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91056E">
        <w:rPr>
          <w:sz w:val="24"/>
          <w:szCs w:val="24"/>
        </w:rPr>
        <w:t>populiarinti lengvąją atletiką (krosą) neįgaliųjų vaikų, jaunuolių tarpe;</w:t>
      </w:r>
    </w:p>
    <w:p w:rsidR="00FA0D00" w:rsidRPr="0091056E" w:rsidRDefault="00FA0D00" w:rsidP="00FA0D00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91056E">
        <w:rPr>
          <w:sz w:val="24"/>
          <w:szCs w:val="24"/>
        </w:rPr>
        <w:t>išsiaiškinti stipriausius sportininkus;</w:t>
      </w:r>
    </w:p>
    <w:p w:rsidR="00FA0D00" w:rsidRPr="0091056E" w:rsidRDefault="00FA0D00" w:rsidP="00FA0D00">
      <w:pPr>
        <w:pStyle w:val="Sraopastraip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1056E">
        <w:rPr>
          <w:sz w:val="24"/>
          <w:szCs w:val="24"/>
        </w:rPr>
        <w:t>skatinti moksleivius, pensionatų gyventojus reguliariai mankštintis, sportuoti, stiprinti sveikatą, pasirengti svarbiausioms varžyboms, garbingai atstovauti savo įstaigai.</w:t>
      </w:r>
    </w:p>
    <w:p w:rsidR="00FA0D00" w:rsidRPr="0091056E" w:rsidRDefault="00FA0D00" w:rsidP="00FA0D00">
      <w:pPr>
        <w:spacing w:line="240" w:lineRule="auto"/>
        <w:jc w:val="both"/>
        <w:rPr>
          <w:b/>
          <w:sz w:val="24"/>
          <w:szCs w:val="24"/>
        </w:rPr>
      </w:pPr>
      <w:r w:rsidRPr="0091056E">
        <w:rPr>
          <w:b/>
          <w:sz w:val="24"/>
          <w:szCs w:val="24"/>
        </w:rPr>
        <w:t>II. Varžybų vykdymas</w:t>
      </w:r>
    </w:p>
    <w:p w:rsidR="00FA0D00" w:rsidRPr="0091056E" w:rsidRDefault="00FA0D00" w:rsidP="00FA0D00">
      <w:pPr>
        <w:spacing w:line="240" w:lineRule="auto"/>
        <w:jc w:val="both"/>
        <w:rPr>
          <w:sz w:val="24"/>
          <w:szCs w:val="24"/>
        </w:rPr>
      </w:pPr>
      <w:r w:rsidRPr="0091056E">
        <w:rPr>
          <w:sz w:val="24"/>
          <w:szCs w:val="24"/>
        </w:rPr>
        <w:t>Varžybas vykdo Lietuvos Specialiosios Olimpiados komitetas,  Kazlų Rūdos specialioji mokykla ir Kazlų Rūdos sporto centras.</w:t>
      </w:r>
    </w:p>
    <w:p w:rsidR="00FA0D00" w:rsidRPr="0091056E" w:rsidRDefault="00FA0D00" w:rsidP="00FA0D00">
      <w:pPr>
        <w:spacing w:line="240" w:lineRule="auto"/>
        <w:jc w:val="both"/>
        <w:rPr>
          <w:b/>
          <w:sz w:val="24"/>
          <w:szCs w:val="24"/>
        </w:rPr>
      </w:pPr>
      <w:r w:rsidRPr="0091056E">
        <w:rPr>
          <w:b/>
          <w:sz w:val="24"/>
          <w:szCs w:val="24"/>
        </w:rPr>
        <w:t>III. Vieta ir laikas</w:t>
      </w:r>
    </w:p>
    <w:p w:rsidR="00FA0D00" w:rsidRPr="0091056E" w:rsidRDefault="004E1D7B" w:rsidP="00FA0D00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Varžybos vykdomos </w:t>
      </w:r>
      <w:r w:rsidRPr="004E1D7B">
        <w:rPr>
          <w:rFonts w:ascii="Times New Roman" w:hAnsi="Times New Roman"/>
          <w:sz w:val="24"/>
          <w:szCs w:val="24"/>
        </w:rPr>
        <w:t>2017 m.</w:t>
      </w:r>
      <w:r w:rsidR="00FA0D00">
        <w:rPr>
          <w:sz w:val="24"/>
          <w:szCs w:val="24"/>
        </w:rPr>
        <w:t xml:space="preserve"> </w:t>
      </w:r>
      <w:r w:rsidR="00FA0D00">
        <w:rPr>
          <w:b/>
          <w:sz w:val="24"/>
          <w:szCs w:val="24"/>
          <w:u w:val="single"/>
        </w:rPr>
        <w:t>spalio 4 d.</w:t>
      </w:r>
      <w:r w:rsidR="00FA0D00">
        <w:rPr>
          <w:sz w:val="24"/>
          <w:szCs w:val="24"/>
        </w:rPr>
        <w:t xml:space="preserve"> (trečiadienį)  Kazlų Rūdos miesto parke. </w:t>
      </w:r>
      <w:r w:rsidR="00FA0D00" w:rsidRPr="0091056E">
        <w:rPr>
          <w:sz w:val="24"/>
          <w:szCs w:val="24"/>
        </w:rPr>
        <w:t xml:space="preserve">Varžybų pradžia </w:t>
      </w:r>
      <w:r w:rsidR="00FA0D00" w:rsidRPr="00093627">
        <w:rPr>
          <w:b/>
          <w:sz w:val="24"/>
          <w:szCs w:val="24"/>
          <w:u w:val="single"/>
        </w:rPr>
        <w:t>11.00 val</w:t>
      </w:r>
      <w:r w:rsidR="00FA0D00" w:rsidRPr="0091056E">
        <w:rPr>
          <w:sz w:val="24"/>
          <w:szCs w:val="24"/>
        </w:rPr>
        <w:t>.</w:t>
      </w:r>
    </w:p>
    <w:p w:rsidR="00FA0D00" w:rsidRPr="0091056E" w:rsidRDefault="00FA0D00" w:rsidP="00FA0D00">
      <w:pPr>
        <w:spacing w:line="240" w:lineRule="auto"/>
        <w:jc w:val="both"/>
        <w:rPr>
          <w:b/>
          <w:sz w:val="24"/>
          <w:szCs w:val="24"/>
        </w:rPr>
      </w:pPr>
      <w:r w:rsidRPr="0091056E">
        <w:rPr>
          <w:b/>
          <w:sz w:val="24"/>
          <w:szCs w:val="24"/>
        </w:rPr>
        <w:t>IV. Dalyviai</w:t>
      </w:r>
    </w:p>
    <w:p w:rsidR="00FA0D00" w:rsidRPr="0091056E" w:rsidRDefault="00FA0D00" w:rsidP="00FA0D00">
      <w:pPr>
        <w:spacing w:line="240" w:lineRule="auto"/>
        <w:jc w:val="both"/>
        <w:rPr>
          <w:b/>
          <w:sz w:val="24"/>
          <w:szCs w:val="24"/>
        </w:rPr>
      </w:pPr>
      <w:r w:rsidRPr="0091056E">
        <w:rPr>
          <w:sz w:val="24"/>
          <w:szCs w:val="24"/>
        </w:rPr>
        <w:t>Specialiųjų mokyklų ir specialiųjų centrų auklėtiniai varžosi šiose amžiaus grupėse ir distancijose: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FA0D00" w:rsidRPr="0091056E" w:rsidTr="004250A6">
        <w:trPr>
          <w:trHeight w:val="330"/>
        </w:trPr>
        <w:tc>
          <w:tcPr>
            <w:tcW w:w="3284" w:type="dxa"/>
            <w:vMerge w:val="restart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56E">
              <w:rPr>
                <w:sz w:val="24"/>
                <w:szCs w:val="24"/>
              </w:rPr>
              <w:t>Vaikai</w:t>
            </w:r>
          </w:p>
        </w:tc>
        <w:tc>
          <w:tcPr>
            <w:tcW w:w="3285" w:type="dxa"/>
            <w:vMerge w:val="restart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56E">
              <w:rPr>
                <w:sz w:val="24"/>
                <w:szCs w:val="24"/>
              </w:rPr>
              <w:t>5-6 klasių mokiniai</w:t>
            </w:r>
          </w:p>
        </w:tc>
        <w:tc>
          <w:tcPr>
            <w:tcW w:w="3285" w:type="dxa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sz w:val="24"/>
                  <w:szCs w:val="24"/>
                </w:rPr>
                <w:t>500</w:t>
              </w:r>
              <w:r w:rsidRPr="0091056E">
                <w:rPr>
                  <w:sz w:val="24"/>
                  <w:szCs w:val="24"/>
                </w:rPr>
                <w:t xml:space="preserve"> m</w:t>
              </w:r>
            </w:smartTag>
            <w:r w:rsidRPr="0091056E">
              <w:rPr>
                <w:sz w:val="24"/>
                <w:szCs w:val="24"/>
              </w:rPr>
              <w:t xml:space="preserve"> mergaitės</w:t>
            </w:r>
          </w:p>
        </w:tc>
      </w:tr>
      <w:tr w:rsidR="00FA0D00" w:rsidRPr="0091056E" w:rsidTr="004250A6">
        <w:trPr>
          <w:trHeight w:val="195"/>
        </w:trPr>
        <w:tc>
          <w:tcPr>
            <w:tcW w:w="3284" w:type="dxa"/>
            <w:vMerge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sz w:val="24"/>
                  <w:szCs w:val="24"/>
                </w:rPr>
                <w:t>500</w:t>
              </w:r>
              <w:r w:rsidRPr="0091056E">
                <w:rPr>
                  <w:sz w:val="24"/>
                  <w:szCs w:val="24"/>
                </w:rPr>
                <w:t xml:space="preserve"> m</w:t>
              </w:r>
            </w:smartTag>
            <w:r w:rsidRPr="0091056E">
              <w:rPr>
                <w:sz w:val="24"/>
                <w:szCs w:val="24"/>
              </w:rPr>
              <w:t xml:space="preserve"> berniukai</w:t>
            </w:r>
          </w:p>
        </w:tc>
      </w:tr>
      <w:tr w:rsidR="00FA0D00" w:rsidRPr="0091056E" w:rsidTr="004250A6">
        <w:trPr>
          <w:trHeight w:val="285"/>
        </w:trPr>
        <w:tc>
          <w:tcPr>
            <w:tcW w:w="3284" w:type="dxa"/>
            <w:vMerge w:val="restart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56E">
              <w:rPr>
                <w:sz w:val="24"/>
                <w:szCs w:val="24"/>
              </w:rPr>
              <w:t>Jaunučiai</w:t>
            </w:r>
          </w:p>
        </w:tc>
        <w:tc>
          <w:tcPr>
            <w:tcW w:w="3285" w:type="dxa"/>
            <w:vMerge w:val="restart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56E">
              <w:rPr>
                <w:sz w:val="24"/>
                <w:szCs w:val="24"/>
              </w:rPr>
              <w:t>7-8 klasių mokiniai</w:t>
            </w:r>
          </w:p>
        </w:tc>
        <w:tc>
          <w:tcPr>
            <w:tcW w:w="3285" w:type="dxa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sz w:val="24"/>
                  <w:szCs w:val="24"/>
                </w:rPr>
                <w:t>500</w:t>
              </w:r>
              <w:r w:rsidRPr="0091056E">
                <w:rPr>
                  <w:sz w:val="24"/>
                  <w:szCs w:val="24"/>
                </w:rPr>
                <w:t xml:space="preserve"> m</w:t>
              </w:r>
            </w:smartTag>
            <w:r w:rsidRPr="0091056E">
              <w:rPr>
                <w:sz w:val="24"/>
                <w:szCs w:val="24"/>
              </w:rPr>
              <w:t xml:space="preserve"> mergaitės</w:t>
            </w:r>
          </w:p>
        </w:tc>
      </w:tr>
      <w:tr w:rsidR="00FA0D00" w:rsidRPr="0091056E" w:rsidTr="004250A6">
        <w:trPr>
          <w:trHeight w:val="240"/>
        </w:trPr>
        <w:tc>
          <w:tcPr>
            <w:tcW w:w="3284" w:type="dxa"/>
            <w:vMerge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sz w:val="24"/>
                  <w:szCs w:val="24"/>
                </w:rPr>
                <w:t>500</w:t>
              </w:r>
              <w:r w:rsidRPr="0091056E">
                <w:rPr>
                  <w:sz w:val="24"/>
                  <w:szCs w:val="24"/>
                </w:rPr>
                <w:t xml:space="preserve"> m</w:t>
              </w:r>
            </w:smartTag>
            <w:r w:rsidRPr="0091056E">
              <w:rPr>
                <w:sz w:val="24"/>
                <w:szCs w:val="24"/>
              </w:rPr>
              <w:t xml:space="preserve"> berniukai</w:t>
            </w:r>
          </w:p>
        </w:tc>
      </w:tr>
      <w:tr w:rsidR="00FA0D00" w:rsidRPr="0091056E" w:rsidTr="004250A6">
        <w:trPr>
          <w:trHeight w:val="285"/>
        </w:trPr>
        <w:tc>
          <w:tcPr>
            <w:tcW w:w="3284" w:type="dxa"/>
            <w:vMerge w:val="restart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56E">
              <w:rPr>
                <w:sz w:val="24"/>
                <w:szCs w:val="24"/>
              </w:rPr>
              <w:t>Jauniai</w:t>
            </w:r>
          </w:p>
        </w:tc>
        <w:tc>
          <w:tcPr>
            <w:tcW w:w="3285" w:type="dxa"/>
            <w:vMerge w:val="restart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56E">
              <w:rPr>
                <w:sz w:val="24"/>
                <w:szCs w:val="24"/>
              </w:rPr>
              <w:t>9-10 klasė ir vyresni</w:t>
            </w:r>
            <w:r>
              <w:rPr>
                <w:sz w:val="24"/>
                <w:szCs w:val="24"/>
              </w:rPr>
              <w:t xml:space="preserve"> (iki 18 metų)</w:t>
            </w:r>
          </w:p>
        </w:tc>
        <w:tc>
          <w:tcPr>
            <w:tcW w:w="3285" w:type="dxa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sz w:val="24"/>
                  <w:szCs w:val="24"/>
                </w:rPr>
                <w:t>500</w:t>
              </w:r>
              <w:r w:rsidRPr="0091056E">
                <w:rPr>
                  <w:sz w:val="24"/>
                  <w:szCs w:val="24"/>
                </w:rPr>
                <w:t xml:space="preserve"> m</w:t>
              </w:r>
            </w:smartTag>
            <w:r w:rsidRPr="0091056E">
              <w:rPr>
                <w:sz w:val="24"/>
                <w:szCs w:val="24"/>
              </w:rPr>
              <w:t xml:space="preserve"> merginos</w:t>
            </w:r>
          </w:p>
        </w:tc>
      </w:tr>
      <w:tr w:rsidR="00FA0D00" w:rsidRPr="0091056E" w:rsidTr="004250A6">
        <w:trPr>
          <w:trHeight w:val="395"/>
        </w:trPr>
        <w:tc>
          <w:tcPr>
            <w:tcW w:w="3284" w:type="dxa"/>
            <w:vMerge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24"/>
                  <w:szCs w:val="24"/>
                </w:rPr>
                <w:t>1000</w:t>
              </w:r>
              <w:r w:rsidRPr="0091056E">
                <w:rPr>
                  <w:sz w:val="24"/>
                  <w:szCs w:val="24"/>
                </w:rPr>
                <w:t xml:space="preserve"> m</w:t>
              </w:r>
            </w:smartTag>
            <w:r w:rsidRPr="0091056E">
              <w:rPr>
                <w:sz w:val="24"/>
                <w:szCs w:val="24"/>
              </w:rPr>
              <w:t xml:space="preserve"> vaikinai</w:t>
            </w:r>
          </w:p>
        </w:tc>
      </w:tr>
      <w:tr w:rsidR="00FA0D00" w:rsidRPr="0091056E" w:rsidTr="004250A6">
        <w:trPr>
          <w:trHeight w:val="395"/>
        </w:trPr>
        <w:tc>
          <w:tcPr>
            <w:tcW w:w="3284" w:type="dxa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56E">
              <w:rPr>
                <w:sz w:val="24"/>
                <w:szCs w:val="24"/>
              </w:rPr>
              <w:lastRenderedPageBreak/>
              <w:t xml:space="preserve">Jaunimo </w:t>
            </w:r>
          </w:p>
        </w:tc>
        <w:tc>
          <w:tcPr>
            <w:tcW w:w="3285" w:type="dxa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56E">
              <w:rPr>
                <w:sz w:val="24"/>
                <w:szCs w:val="24"/>
              </w:rPr>
              <w:t>18 metų ir vyresni</w:t>
            </w:r>
          </w:p>
        </w:tc>
        <w:tc>
          <w:tcPr>
            <w:tcW w:w="3285" w:type="dxa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sz w:val="24"/>
                  <w:szCs w:val="24"/>
                </w:rPr>
                <w:t>1000</w:t>
              </w:r>
              <w:r w:rsidRPr="0091056E">
                <w:rPr>
                  <w:sz w:val="24"/>
                  <w:szCs w:val="24"/>
                </w:rPr>
                <w:t xml:space="preserve"> m</w:t>
              </w:r>
            </w:smartTag>
            <w:r w:rsidRPr="0091056E">
              <w:rPr>
                <w:sz w:val="24"/>
                <w:szCs w:val="24"/>
              </w:rPr>
              <w:t>. merginos</w:t>
            </w:r>
          </w:p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sz w:val="24"/>
                  <w:szCs w:val="24"/>
                </w:rPr>
                <w:t>1500</w:t>
              </w:r>
              <w:r w:rsidRPr="0091056E">
                <w:rPr>
                  <w:sz w:val="24"/>
                  <w:szCs w:val="24"/>
                </w:rPr>
                <w:t xml:space="preserve"> m</w:t>
              </w:r>
            </w:smartTag>
            <w:r w:rsidRPr="0091056E">
              <w:rPr>
                <w:sz w:val="24"/>
                <w:szCs w:val="24"/>
              </w:rPr>
              <w:t>. vaikinai</w:t>
            </w:r>
          </w:p>
        </w:tc>
      </w:tr>
    </w:tbl>
    <w:p w:rsidR="00FA0D00" w:rsidRPr="0091056E" w:rsidRDefault="00FA0D00" w:rsidP="00FA0D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Pensionatų atletai</w:t>
      </w:r>
      <w:r w:rsidRPr="0091056E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1612"/>
        <w:gridCol w:w="4927"/>
      </w:tblGrid>
      <w:tr w:rsidR="00FA0D00" w:rsidRPr="0091056E" w:rsidTr="004250A6">
        <w:tc>
          <w:tcPr>
            <w:tcW w:w="4927" w:type="dxa"/>
            <w:gridSpan w:val="2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56E">
              <w:rPr>
                <w:sz w:val="24"/>
                <w:szCs w:val="24"/>
              </w:rPr>
              <w:t>Moterys</w:t>
            </w:r>
          </w:p>
        </w:tc>
        <w:tc>
          <w:tcPr>
            <w:tcW w:w="4927" w:type="dxa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m"/>
              </w:smartTagPr>
              <w:r w:rsidRPr="0091056E">
                <w:rPr>
                  <w:sz w:val="24"/>
                  <w:szCs w:val="24"/>
                </w:rPr>
                <w:t>450 m</w:t>
              </w:r>
            </w:smartTag>
          </w:p>
        </w:tc>
      </w:tr>
      <w:tr w:rsidR="00FA0D00" w:rsidRPr="0091056E" w:rsidTr="004250A6">
        <w:trPr>
          <w:trHeight w:val="465"/>
        </w:trPr>
        <w:tc>
          <w:tcPr>
            <w:tcW w:w="3315" w:type="dxa"/>
            <w:vMerge w:val="restart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56E">
              <w:rPr>
                <w:sz w:val="24"/>
                <w:szCs w:val="24"/>
              </w:rPr>
              <w:t>Vyrai</w:t>
            </w:r>
          </w:p>
        </w:tc>
        <w:tc>
          <w:tcPr>
            <w:tcW w:w="1612" w:type="dxa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35 metų</w:t>
            </w:r>
          </w:p>
        </w:tc>
        <w:tc>
          <w:tcPr>
            <w:tcW w:w="4927" w:type="dxa"/>
            <w:vMerge w:val="restart"/>
          </w:tcPr>
          <w:p w:rsidR="00FA0D00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m"/>
              </w:smartTagPr>
              <w:r w:rsidRPr="0091056E">
                <w:rPr>
                  <w:sz w:val="24"/>
                  <w:szCs w:val="24"/>
                </w:rPr>
                <w:t>450 m</w:t>
              </w:r>
            </w:smartTag>
          </w:p>
          <w:p w:rsidR="00FA0D00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D00" w:rsidRPr="0091056E" w:rsidTr="004250A6">
        <w:trPr>
          <w:trHeight w:val="420"/>
        </w:trPr>
        <w:tc>
          <w:tcPr>
            <w:tcW w:w="3315" w:type="dxa"/>
            <w:vMerge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36 metų ir vyresni</w:t>
            </w:r>
          </w:p>
        </w:tc>
        <w:tc>
          <w:tcPr>
            <w:tcW w:w="4927" w:type="dxa"/>
            <w:vMerge/>
          </w:tcPr>
          <w:p w:rsidR="00FA0D00" w:rsidRPr="0091056E" w:rsidRDefault="00FA0D00" w:rsidP="004250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A0D00" w:rsidRPr="0091056E" w:rsidRDefault="00FA0D00" w:rsidP="00FA0D00">
      <w:pPr>
        <w:spacing w:line="240" w:lineRule="auto"/>
        <w:jc w:val="both"/>
        <w:rPr>
          <w:sz w:val="24"/>
          <w:szCs w:val="24"/>
        </w:rPr>
      </w:pPr>
      <w:r w:rsidRPr="0091056E">
        <w:rPr>
          <w:b/>
          <w:sz w:val="24"/>
          <w:szCs w:val="24"/>
        </w:rPr>
        <w:t>V. Apdovanojimai</w:t>
      </w:r>
    </w:p>
    <w:p w:rsidR="00FA0D00" w:rsidRPr="0091056E" w:rsidRDefault="00F210A5" w:rsidP="00FA0D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Varžybų dalyviai užėmę prizines vietas</w:t>
      </w:r>
      <w:bookmarkStart w:id="0" w:name="_GoBack"/>
      <w:bookmarkEnd w:id="0"/>
      <w:r w:rsidR="00FA0D00" w:rsidRPr="0091056E">
        <w:rPr>
          <w:sz w:val="24"/>
          <w:szCs w:val="24"/>
        </w:rPr>
        <w:t xml:space="preserve"> apdovanojami medaliais.</w:t>
      </w:r>
    </w:p>
    <w:p w:rsidR="00FA0D00" w:rsidRPr="0091056E" w:rsidRDefault="00FA0D00" w:rsidP="00FA0D00">
      <w:pPr>
        <w:spacing w:line="240" w:lineRule="auto"/>
        <w:jc w:val="both"/>
        <w:rPr>
          <w:b/>
          <w:sz w:val="24"/>
          <w:szCs w:val="24"/>
        </w:rPr>
      </w:pPr>
      <w:r w:rsidRPr="0091056E">
        <w:rPr>
          <w:b/>
          <w:sz w:val="24"/>
          <w:szCs w:val="24"/>
        </w:rPr>
        <w:t>VI. Dalyvių priėmimo sąlygos</w:t>
      </w:r>
    </w:p>
    <w:p w:rsidR="00FA0D00" w:rsidRPr="0091056E" w:rsidRDefault="00FA0D00" w:rsidP="00FA0D00">
      <w:pPr>
        <w:spacing w:line="240" w:lineRule="auto"/>
        <w:jc w:val="both"/>
        <w:rPr>
          <w:sz w:val="24"/>
          <w:szCs w:val="24"/>
        </w:rPr>
      </w:pPr>
      <w:r w:rsidRPr="0091056E">
        <w:rPr>
          <w:sz w:val="24"/>
          <w:szCs w:val="24"/>
        </w:rPr>
        <w:t>Dalyvių ir trenerių komandiruotės išlaidas apmoka komandiruojanti organizacija.</w:t>
      </w:r>
    </w:p>
    <w:p w:rsidR="00FA0D00" w:rsidRDefault="00FA0D00" w:rsidP="00FA0D00">
      <w:pPr>
        <w:spacing w:line="240" w:lineRule="auto"/>
        <w:jc w:val="both"/>
        <w:rPr>
          <w:b/>
          <w:sz w:val="24"/>
          <w:szCs w:val="24"/>
        </w:rPr>
      </w:pPr>
    </w:p>
    <w:p w:rsidR="00FA0D00" w:rsidRPr="0091056E" w:rsidRDefault="00FA0D00" w:rsidP="00FA0D00">
      <w:pPr>
        <w:spacing w:line="240" w:lineRule="auto"/>
        <w:jc w:val="both"/>
        <w:rPr>
          <w:b/>
          <w:sz w:val="24"/>
          <w:szCs w:val="24"/>
        </w:rPr>
      </w:pPr>
      <w:r w:rsidRPr="0091056E">
        <w:rPr>
          <w:b/>
          <w:sz w:val="24"/>
          <w:szCs w:val="24"/>
        </w:rPr>
        <w:t>VI. Paraiškos</w:t>
      </w:r>
    </w:p>
    <w:p w:rsidR="00FA0D00" w:rsidRPr="0091056E" w:rsidRDefault="00FA0D00" w:rsidP="00FA0D00">
      <w:pPr>
        <w:spacing w:line="240" w:lineRule="auto"/>
        <w:jc w:val="both"/>
        <w:rPr>
          <w:sz w:val="24"/>
          <w:szCs w:val="24"/>
        </w:rPr>
      </w:pPr>
      <w:r w:rsidRPr="0091056E">
        <w:rPr>
          <w:sz w:val="24"/>
          <w:szCs w:val="24"/>
        </w:rPr>
        <w:t>Komandų vadovai teisėjui pateikia mokyklos</w:t>
      </w:r>
      <w:r>
        <w:rPr>
          <w:sz w:val="24"/>
          <w:szCs w:val="24"/>
        </w:rPr>
        <w:t xml:space="preserve"> (ar įstaigos)</w:t>
      </w:r>
      <w:r w:rsidRPr="0091056E">
        <w:rPr>
          <w:sz w:val="24"/>
          <w:szCs w:val="24"/>
        </w:rPr>
        <w:t xml:space="preserve"> direktoriaus patvirtintą ir gydytojo vizuotą paraišką.</w:t>
      </w:r>
    </w:p>
    <w:p w:rsidR="00FA0D00" w:rsidRPr="0091056E" w:rsidRDefault="00FA0D00" w:rsidP="00FA0D00">
      <w:pPr>
        <w:spacing w:line="240" w:lineRule="auto"/>
        <w:jc w:val="both"/>
        <w:rPr>
          <w:b/>
          <w:sz w:val="24"/>
          <w:szCs w:val="24"/>
        </w:rPr>
      </w:pPr>
      <w:r w:rsidRPr="0091056E">
        <w:rPr>
          <w:b/>
          <w:sz w:val="24"/>
          <w:szCs w:val="24"/>
        </w:rPr>
        <w:t xml:space="preserve">VII. Registracija </w:t>
      </w:r>
      <w:r w:rsidRPr="0091056E">
        <w:rPr>
          <w:b/>
          <w:i/>
          <w:sz w:val="24"/>
          <w:szCs w:val="24"/>
          <w:u w:val="single"/>
        </w:rPr>
        <w:t>(dėmesio</w:t>
      </w:r>
      <w:r w:rsidRPr="0091056E">
        <w:rPr>
          <w:b/>
          <w:sz w:val="24"/>
          <w:szCs w:val="24"/>
        </w:rPr>
        <w:t>)</w:t>
      </w:r>
    </w:p>
    <w:p w:rsidR="00FA0D00" w:rsidRDefault="00FA0D00" w:rsidP="00FA0D00">
      <w:pPr>
        <w:spacing w:line="240" w:lineRule="auto"/>
        <w:jc w:val="both"/>
        <w:rPr>
          <w:sz w:val="24"/>
          <w:szCs w:val="24"/>
        </w:rPr>
      </w:pPr>
      <w:r w:rsidRPr="0091056E">
        <w:rPr>
          <w:b/>
          <w:sz w:val="24"/>
          <w:szCs w:val="24"/>
          <w:u w:val="single"/>
        </w:rPr>
        <w:t>Apie dalyvavimą varžybose būtina pranešti iki 201</w:t>
      </w:r>
      <w:r w:rsidR="0060605B">
        <w:rPr>
          <w:b/>
          <w:sz w:val="24"/>
          <w:szCs w:val="24"/>
          <w:u w:val="single"/>
        </w:rPr>
        <w:t>7</w:t>
      </w:r>
      <w:r w:rsidRPr="0091056E">
        <w:rPr>
          <w:b/>
          <w:sz w:val="24"/>
          <w:szCs w:val="24"/>
          <w:u w:val="single"/>
        </w:rPr>
        <w:t xml:space="preserve"> m</w:t>
      </w:r>
      <w:r w:rsidR="0060605B">
        <w:rPr>
          <w:b/>
          <w:sz w:val="24"/>
          <w:szCs w:val="24"/>
          <w:u w:val="single"/>
        </w:rPr>
        <w:t>.  rugsėjo 29</w:t>
      </w:r>
      <w:r>
        <w:rPr>
          <w:b/>
          <w:sz w:val="24"/>
          <w:szCs w:val="24"/>
          <w:u w:val="single"/>
        </w:rPr>
        <w:t xml:space="preserve"> dienos.</w:t>
      </w:r>
      <w:r w:rsidRPr="0091056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Tikslinti da</w:t>
      </w:r>
      <w:r w:rsidR="0060605B">
        <w:rPr>
          <w:b/>
          <w:sz w:val="24"/>
          <w:szCs w:val="24"/>
          <w:u w:val="single"/>
        </w:rPr>
        <w:t>lyvių sąrašus galima iki spalio 3</w:t>
      </w:r>
      <w:r>
        <w:rPr>
          <w:b/>
          <w:sz w:val="24"/>
          <w:szCs w:val="24"/>
          <w:u w:val="single"/>
        </w:rPr>
        <w:t xml:space="preserve"> dienos. </w:t>
      </w:r>
      <w:r w:rsidRPr="0091056E">
        <w:rPr>
          <w:b/>
          <w:sz w:val="24"/>
          <w:szCs w:val="24"/>
          <w:u w:val="single"/>
        </w:rPr>
        <w:t>Prašome pranešti</w:t>
      </w:r>
      <w:r w:rsidR="00E83D6C">
        <w:rPr>
          <w:b/>
          <w:sz w:val="24"/>
          <w:szCs w:val="24"/>
          <w:u w:val="single"/>
        </w:rPr>
        <w:t xml:space="preserve"> šiuo </w:t>
      </w:r>
      <w:r w:rsidR="00E83D6C" w:rsidRPr="0091056E">
        <w:rPr>
          <w:b/>
          <w:sz w:val="24"/>
          <w:szCs w:val="24"/>
          <w:u w:val="single"/>
        </w:rPr>
        <w:t xml:space="preserve">elektroniniu paštu: </w:t>
      </w:r>
      <w:hyperlink r:id="rId7" w:history="1">
        <w:r w:rsidR="00E83D6C" w:rsidRPr="0091056E">
          <w:rPr>
            <w:rStyle w:val="Hipersaitas"/>
            <w:b/>
            <w:sz w:val="24"/>
            <w:szCs w:val="24"/>
          </w:rPr>
          <w:t>daivadabriliene@gmail.com</w:t>
        </w:r>
      </w:hyperlink>
      <w:r w:rsidR="00E83D6C" w:rsidRPr="0091056E">
        <w:rPr>
          <w:b/>
          <w:sz w:val="24"/>
          <w:szCs w:val="24"/>
          <w:u w:val="single"/>
        </w:rPr>
        <w:t xml:space="preserve"> arba </w:t>
      </w:r>
      <w:hyperlink r:id="rId8" w:history="1">
        <w:r w:rsidR="00E83D6C" w:rsidRPr="002411C5">
          <w:rPr>
            <w:rStyle w:val="Hipersaitas"/>
          </w:rPr>
          <w:t>info@kazluspec.lt</w:t>
        </w:r>
      </w:hyperlink>
      <w:r w:rsidR="00E83D6C">
        <w:rPr>
          <w:b/>
          <w:sz w:val="24"/>
          <w:szCs w:val="24"/>
          <w:u w:val="single"/>
        </w:rPr>
        <w:t xml:space="preserve"> </w:t>
      </w:r>
      <w:r w:rsidRPr="0091056E">
        <w:rPr>
          <w:b/>
          <w:sz w:val="24"/>
          <w:szCs w:val="24"/>
          <w:u w:val="single"/>
        </w:rPr>
        <w:t>dal</w:t>
      </w:r>
      <w:r w:rsidR="006820D9">
        <w:rPr>
          <w:b/>
          <w:sz w:val="24"/>
          <w:szCs w:val="24"/>
          <w:u w:val="single"/>
        </w:rPr>
        <w:t>yvių vardus, pavardes ir kokioje  distancijoj</w:t>
      </w:r>
      <w:r w:rsidRPr="0091056E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bei amžiaus grupėje </w:t>
      </w:r>
      <w:r w:rsidRPr="0091056E">
        <w:rPr>
          <w:b/>
          <w:sz w:val="24"/>
          <w:szCs w:val="24"/>
          <w:u w:val="single"/>
        </w:rPr>
        <w:t xml:space="preserve"> dalyvaus</w:t>
      </w:r>
      <w:r w:rsidR="00E83D6C">
        <w:rPr>
          <w:b/>
          <w:sz w:val="24"/>
          <w:szCs w:val="24"/>
          <w:u w:val="single"/>
        </w:rPr>
        <w:t>.</w:t>
      </w:r>
      <w:r w:rsidRPr="0091056E">
        <w:rPr>
          <w:b/>
          <w:sz w:val="24"/>
          <w:szCs w:val="24"/>
          <w:u w:val="single"/>
        </w:rPr>
        <w:t xml:space="preserve">  Kontaktiniai telefonai:</w:t>
      </w:r>
      <w:r w:rsidR="0060605B">
        <w:rPr>
          <w:b/>
          <w:sz w:val="24"/>
          <w:szCs w:val="24"/>
          <w:u w:val="single"/>
        </w:rPr>
        <w:t xml:space="preserve"> Daiva 8-616-21300, 8-686-30776, </w:t>
      </w:r>
      <w:r w:rsidR="00E83D6C">
        <w:rPr>
          <w:b/>
          <w:sz w:val="24"/>
          <w:szCs w:val="24"/>
          <w:u w:val="single"/>
        </w:rPr>
        <w:t xml:space="preserve">Vita </w:t>
      </w:r>
      <w:r w:rsidR="0060605B">
        <w:rPr>
          <w:b/>
          <w:sz w:val="24"/>
          <w:szCs w:val="24"/>
          <w:u w:val="single"/>
        </w:rPr>
        <w:t>8-608-29551</w:t>
      </w:r>
      <w:r w:rsidR="006820D9">
        <w:rPr>
          <w:b/>
          <w:sz w:val="24"/>
          <w:szCs w:val="24"/>
          <w:u w:val="single"/>
        </w:rPr>
        <w:t>.</w:t>
      </w:r>
    </w:p>
    <w:p w:rsidR="00FA0D00" w:rsidRDefault="00FA0D00" w:rsidP="00FA0D00">
      <w:pPr>
        <w:spacing w:line="240" w:lineRule="auto"/>
        <w:jc w:val="both"/>
        <w:rPr>
          <w:sz w:val="24"/>
          <w:szCs w:val="24"/>
        </w:rPr>
      </w:pPr>
    </w:p>
    <w:p w:rsidR="00FA0D00" w:rsidRPr="0091056E" w:rsidRDefault="00FA0D00" w:rsidP="00FA0D00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FA0D00" w:rsidRPr="0091056E" w:rsidRDefault="00FA0D00" w:rsidP="00FA0D00">
      <w:pPr>
        <w:spacing w:line="240" w:lineRule="auto"/>
        <w:jc w:val="both"/>
        <w:rPr>
          <w:b/>
          <w:sz w:val="24"/>
          <w:szCs w:val="24"/>
        </w:rPr>
      </w:pPr>
    </w:p>
    <w:p w:rsidR="00554316" w:rsidRDefault="00554316"/>
    <w:sectPr w:rsidR="005543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359D"/>
    <w:multiLevelType w:val="hybridMultilevel"/>
    <w:tmpl w:val="A6FA71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2C"/>
    <w:rsid w:val="004C5D5F"/>
    <w:rsid w:val="004E1D7B"/>
    <w:rsid w:val="00554316"/>
    <w:rsid w:val="0060605B"/>
    <w:rsid w:val="006820D9"/>
    <w:rsid w:val="0073051F"/>
    <w:rsid w:val="00A0252C"/>
    <w:rsid w:val="00E83D6C"/>
    <w:rsid w:val="00EA7BD4"/>
    <w:rsid w:val="00F210A5"/>
    <w:rsid w:val="00F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0D0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FA0D00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FA0D00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05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0D0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FA0D00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FA0D00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0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zluspec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ivadabril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12</cp:revision>
  <cp:lastPrinted>2017-09-06T08:41:00Z</cp:lastPrinted>
  <dcterms:created xsi:type="dcterms:W3CDTF">2017-09-06T08:34:00Z</dcterms:created>
  <dcterms:modified xsi:type="dcterms:W3CDTF">2017-09-06T08:49:00Z</dcterms:modified>
</cp:coreProperties>
</file>