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053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8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76B1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LIETUVOS SPECIALIOSIOS OLIMPIADOS KOMITETAS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  <w:t>PRELIMINARI 2021 M. BIUDŽETO LĖŠŲ  SĄMATA, išskyrus administravimo lėšas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664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Išlaidų rūšis 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  <w:t>Suma (</w:t>
            </w:r>
            <w:proofErr w:type="spellStart"/>
            <w:r w:rsidRPr="00876B1A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  <w:r w:rsidRPr="00876B1A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  <w:t>)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98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I. Programos įgyvendinimo išlaidos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88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tiesioginių vykdytojų darbo užmokestis ir su juo susiję vykdytojo mokesčiai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Programos vykdytojų darbo užmokestis ir su juo susiję vykdytojo mokesčiai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15000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 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15000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Kompensuojamosios išlaidos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 xml:space="preserve"> Kuro išlaidos, transporto nuoma, viešojo transporto bilietai išlaidos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 xml:space="preserve"> Maistpinigiai, maitinimas (1700 žm.x10 </w:t>
            </w:r>
            <w:proofErr w:type="spellStart"/>
            <w:r w:rsidRPr="00876B1A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  <w:r w:rsidRPr="00876B1A">
              <w:rPr>
                <w:rFonts w:eastAsia="Times New Roman" w:cs="Times New Roman"/>
                <w:szCs w:val="24"/>
                <w:lang w:eastAsia="lt-LT"/>
              </w:rPr>
              <w:t>.)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17000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17000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Programos tiesioginių vykdytojų komandiruočių išlaidos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Kuro išlaidos, transporto nuoma, viešojo transporto bilietai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7800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 xml:space="preserve">Dienpinigiai (3 žm.x13 renginiųx15 </w:t>
            </w:r>
            <w:proofErr w:type="spellStart"/>
            <w:r w:rsidRPr="00876B1A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  <w:r w:rsidRPr="00876B1A">
              <w:rPr>
                <w:rFonts w:eastAsia="Times New Roman" w:cs="Times New Roman"/>
                <w:szCs w:val="24"/>
                <w:lang w:eastAsia="lt-LT"/>
              </w:rPr>
              <w:t>.)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585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8385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Patalpų, sporto bazių, sporto inventoriaus ir (ar) įrangos įsigijimo ir nuomos išlaidos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 xml:space="preserve">Sporto bazių nuoma (8 renginiai x 225 </w:t>
            </w:r>
            <w:proofErr w:type="spellStart"/>
            <w:r w:rsidRPr="00876B1A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  <w:r w:rsidRPr="00876B1A">
              <w:rPr>
                <w:rFonts w:eastAsia="Times New Roman" w:cs="Times New Roman"/>
                <w:szCs w:val="24"/>
                <w:lang w:eastAsia="lt-LT"/>
              </w:rPr>
              <w:t>.)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1800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Inventorius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2000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3800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 xml:space="preserve">Prekės ir paslaugos 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Apdovanojimai (medaliai, taurės, juostos, gėlės ir t.t.)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3300</w:t>
            </w:r>
          </w:p>
        </w:tc>
      </w:tr>
      <w:tr w:rsidR="00876B1A" w:rsidRPr="00876B1A" w:rsidTr="00876B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 xml:space="preserve">Teisėjavimo paslaugos (15reng.x200 </w:t>
            </w:r>
            <w:proofErr w:type="spellStart"/>
            <w:r w:rsidRPr="00876B1A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  <w:r w:rsidRPr="00876B1A">
              <w:rPr>
                <w:rFonts w:eastAsia="Times New Roman" w:cs="Times New Roman"/>
                <w:szCs w:val="24"/>
                <w:lang w:eastAsia="lt-LT"/>
              </w:rPr>
              <w:t>.)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3000</w:t>
            </w:r>
          </w:p>
        </w:tc>
      </w:tr>
      <w:tr w:rsidR="00876B1A" w:rsidRPr="00876B1A" w:rsidTr="00876B1A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 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6300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7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I: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50485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98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76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II. Planuojamos paramos lėšos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szCs w:val="24"/>
                <w:lang w:eastAsia="lt-LT"/>
              </w:rPr>
              <w:t>30000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7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(I+II)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szCs w:val="24"/>
                <w:lang w:eastAsia="lt-LT"/>
              </w:rPr>
              <w:t>80485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76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III. Specialiosios olimpiados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5650</w:t>
            </w:r>
          </w:p>
        </w:tc>
      </w:tr>
      <w:tr w:rsidR="00876B1A" w:rsidRPr="00876B1A" w:rsidTr="00876B1A">
        <w:trPr>
          <w:trHeight w:val="330"/>
          <w:jc w:val="center"/>
        </w:trPr>
        <w:tc>
          <w:tcPr>
            <w:tcW w:w="7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76B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IŠ VISO IŠLAIDŲ (I+II+III)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1A" w:rsidRPr="00876B1A" w:rsidRDefault="00876B1A" w:rsidP="00876B1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876B1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86135</w:t>
            </w:r>
          </w:p>
        </w:tc>
      </w:tr>
    </w:tbl>
    <w:p w:rsidR="00984C08" w:rsidRDefault="00984C08">
      <w:bookmarkStart w:id="0" w:name="_GoBack"/>
      <w:bookmarkEnd w:id="0"/>
    </w:p>
    <w:sectPr w:rsidR="00984C08" w:rsidSect="00876B1A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A"/>
    <w:rsid w:val="00876B1A"/>
    <w:rsid w:val="009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</Characters>
  <Application>Microsoft Office Word</Application>
  <DocSecurity>0</DocSecurity>
  <Lines>3</Lines>
  <Paragraphs>2</Paragraphs>
  <ScaleCrop>false</ScaleCrop>
  <Company>Unknown Organization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2021-02-28T09:48:00Z</dcterms:created>
  <dcterms:modified xsi:type="dcterms:W3CDTF">2021-02-28T09:58:00Z</dcterms:modified>
</cp:coreProperties>
</file>