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5878" w14:textId="77777777" w:rsidR="0083011B" w:rsidRDefault="0083011B" w:rsidP="006F442B">
      <w:pPr>
        <w:jc w:val="center"/>
        <w:rPr>
          <w:b/>
          <w:bCs/>
          <w:sz w:val="28"/>
          <w:szCs w:val="28"/>
          <w:lang w:val="lt-LT"/>
        </w:rPr>
      </w:pPr>
    </w:p>
    <w:p w14:paraId="66CE74AF" w14:textId="4CDCF4FD" w:rsidR="006F442B" w:rsidRDefault="00437E5D" w:rsidP="006F442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SO </w:t>
      </w:r>
      <w:r w:rsidR="003535E5">
        <w:rPr>
          <w:b/>
          <w:bCs/>
          <w:sz w:val="28"/>
          <w:szCs w:val="28"/>
          <w:lang w:val="lt-LT"/>
        </w:rPr>
        <w:t>19</w:t>
      </w:r>
      <w:r w:rsidR="006F442B" w:rsidRPr="00140569">
        <w:rPr>
          <w:b/>
          <w:bCs/>
          <w:sz w:val="28"/>
          <w:szCs w:val="28"/>
          <w:lang w:val="lt-LT"/>
        </w:rPr>
        <w:t xml:space="preserve"> </w:t>
      </w:r>
      <w:r w:rsidR="006F442B">
        <w:rPr>
          <w:b/>
          <w:bCs/>
          <w:sz w:val="28"/>
          <w:szCs w:val="28"/>
          <w:lang w:val="lt-LT"/>
        </w:rPr>
        <w:t xml:space="preserve">EUROPOS </w:t>
      </w:r>
      <w:r w:rsidR="006F442B" w:rsidRPr="00140569">
        <w:rPr>
          <w:b/>
          <w:bCs/>
          <w:sz w:val="28"/>
          <w:szCs w:val="28"/>
          <w:lang w:val="lt-LT"/>
        </w:rPr>
        <w:t>KREPŠINIO</w:t>
      </w:r>
      <w:r>
        <w:rPr>
          <w:b/>
          <w:bCs/>
          <w:sz w:val="28"/>
          <w:szCs w:val="28"/>
          <w:lang w:val="lt-LT"/>
        </w:rPr>
        <w:t xml:space="preserve"> </w:t>
      </w:r>
      <w:r w:rsidR="006F442B" w:rsidRPr="00140569">
        <w:rPr>
          <w:b/>
          <w:bCs/>
          <w:sz w:val="28"/>
          <w:szCs w:val="28"/>
          <w:lang w:val="lt-LT"/>
        </w:rPr>
        <w:t>SAVAITĖ LIETUVOJE</w:t>
      </w:r>
      <w:r w:rsidR="006F442B">
        <w:rPr>
          <w:b/>
          <w:bCs/>
          <w:sz w:val="28"/>
          <w:szCs w:val="28"/>
          <w:lang w:val="lt-LT"/>
        </w:rPr>
        <w:t xml:space="preserve"> </w:t>
      </w:r>
    </w:p>
    <w:p w14:paraId="195F5BAE" w14:textId="085A9F1E" w:rsidR="006F442B" w:rsidRPr="00140569" w:rsidRDefault="006F442B" w:rsidP="006F442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„KREPŠINI</w:t>
      </w:r>
      <w:r w:rsidR="001949E9">
        <w:rPr>
          <w:b/>
          <w:bCs/>
          <w:sz w:val="28"/>
          <w:szCs w:val="28"/>
          <w:lang w:val="lt-LT"/>
        </w:rPr>
        <w:t>O</w:t>
      </w:r>
      <w:r>
        <w:rPr>
          <w:b/>
          <w:bCs/>
          <w:sz w:val="28"/>
          <w:szCs w:val="28"/>
          <w:lang w:val="lt-LT"/>
        </w:rPr>
        <w:t xml:space="preserve"> 3X3 </w:t>
      </w:r>
      <w:r w:rsidR="001949E9">
        <w:rPr>
          <w:b/>
          <w:bCs/>
          <w:sz w:val="28"/>
          <w:szCs w:val="28"/>
          <w:lang w:val="lt-LT"/>
        </w:rPr>
        <w:t>VARŽYBOS</w:t>
      </w:r>
      <w:r>
        <w:rPr>
          <w:b/>
          <w:bCs/>
          <w:sz w:val="28"/>
          <w:szCs w:val="28"/>
          <w:lang w:val="lt-LT"/>
        </w:rPr>
        <w:t>“</w:t>
      </w:r>
    </w:p>
    <w:p w14:paraId="7A4CF095" w14:textId="77777777" w:rsidR="006F442B" w:rsidRPr="00140569" w:rsidRDefault="006F442B" w:rsidP="006F442B">
      <w:pPr>
        <w:rPr>
          <w:b/>
          <w:bCs/>
          <w:sz w:val="28"/>
          <w:szCs w:val="28"/>
          <w:lang w:val="lt-LT"/>
        </w:rPr>
      </w:pPr>
    </w:p>
    <w:p w14:paraId="74B6842E" w14:textId="5D4B137E" w:rsidR="006F442B" w:rsidRDefault="006F442B" w:rsidP="006F442B">
      <w:pPr>
        <w:jc w:val="center"/>
        <w:rPr>
          <w:b/>
          <w:bCs/>
          <w:sz w:val="28"/>
          <w:lang w:val="lt-LT"/>
        </w:rPr>
      </w:pPr>
      <w:r>
        <w:rPr>
          <w:b/>
          <w:bCs/>
          <w:sz w:val="28"/>
          <w:lang w:val="lt-LT"/>
        </w:rPr>
        <w:t>2022-1</w:t>
      </w:r>
      <w:r w:rsidR="001949E9">
        <w:rPr>
          <w:b/>
          <w:bCs/>
          <w:sz w:val="28"/>
          <w:lang w:val="lt-LT"/>
        </w:rPr>
        <w:t>1</w:t>
      </w:r>
      <w:r>
        <w:rPr>
          <w:b/>
          <w:bCs/>
          <w:sz w:val="28"/>
          <w:lang w:val="lt-LT"/>
        </w:rPr>
        <w:t>-</w:t>
      </w:r>
      <w:r w:rsidR="001949E9">
        <w:rPr>
          <w:b/>
          <w:bCs/>
          <w:sz w:val="28"/>
          <w:lang w:val="lt-LT"/>
        </w:rPr>
        <w:t>26</w:t>
      </w:r>
      <w:r w:rsidR="00A12C37">
        <w:rPr>
          <w:b/>
          <w:bCs/>
          <w:sz w:val="28"/>
          <w:lang w:val="lt-LT"/>
        </w:rPr>
        <w:t>/</w:t>
      </w:r>
      <w:r w:rsidR="001949E9">
        <w:rPr>
          <w:b/>
          <w:bCs/>
          <w:sz w:val="28"/>
          <w:lang w:val="lt-LT"/>
        </w:rPr>
        <w:t>2022-1</w:t>
      </w:r>
      <w:r>
        <w:rPr>
          <w:b/>
          <w:bCs/>
          <w:sz w:val="28"/>
          <w:lang w:val="lt-LT"/>
        </w:rPr>
        <w:t>2</w:t>
      </w:r>
      <w:r w:rsidR="001949E9">
        <w:rPr>
          <w:b/>
          <w:bCs/>
          <w:sz w:val="28"/>
          <w:lang w:val="lt-LT"/>
        </w:rPr>
        <w:t>-04</w:t>
      </w:r>
    </w:p>
    <w:p w14:paraId="18F9C2E3" w14:textId="77777777" w:rsidR="006F442B" w:rsidRDefault="006F442B" w:rsidP="006F442B">
      <w:pPr>
        <w:jc w:val="center"/>
        <w:rPr>
          <w:b/>
          <w:bCs/>
          <w:sz w:val="28"/>
          <w:lang w:val="lt-LT"/>
        </w:rPr>
      </w:pPr>
    </w:p>
    <w:p w14:paraId="40B640C7" w14:textId="77777777" w:rsidR="006F442B" w:rsidRPr="009E1357" w:rsidRDefault="006F442B" w:rsidP="006F442B">
      <w:pPr>
        <w:ind w:left="360"/>
        <w:jc w:val="both"/>
        <w:rPr>
          <w:b/>
          <w:sz w:val="24"/>
          <w:szCs w:val="24"/>
          <w:lang w:val="lt-LT"/>
        </w:rPr>
      </w:pPr>
      <w:r w:rsidRPr="009E1357">
        <w:rPr>
          <w:b/>
          <w:sz w:val="24"/>
          <w:szCs w:val="24"/>
          <w:lang w:val="lt-LT"/>
        </w:rPr>
        <w:t>I. VARŽYBŲ TIKSLAS IR UŽDAVINIAI</w:t>
      </w:r>
    </w:p>
    <w:p w14:paraId="2ADFE29E" w14:textId="77777777" w:rsidR="006F442B" w:rsidRDefault="006F442B" w:rsidP="006F442B">
      <w:pPr>
        <w:jc w:val="both"/>
        <w:rPr>
          <w:b/>
          <w:sz w:val="32"/>
          <w:szCs w:val="32"/>
          <w:u w:val="single"/>
          <w:lang w:val="lt-LT"/>
        </w:rPr>
      </w:pPr>
    </w:p>
    <w:p w14:paraId="6A059672" w14:textId="77777777" w:rsidR="006F442B" w:rsidRPr="00933119" w:rsidRDefault="006F442B" w:rsidP="006F442B">
      <w:pPr>
        <w:jc w:val="both"/>
        <w:rPr>
          <w:sz w:val="24"/>
          <w:szCs w:val="24"/>
          <w:lang w:val="lt-LT"/>
        </w:rPr>
      </w:pPr>
      <w:r w:rsidRPr="00933119">
        <w:rPr>
          <w:sz w:val="24"/>
          <w:szCs w:val="24"/>
          <w:lang w:val="lt-LT"/>
        </w:rPr>
        <w:t>1. Populiarinti krepšinį kaip vieną iš fizinio aktyvumo skatinimo priemonių.</w:t>
      </w:r>
    </w:p>
    <w:p w14:paraId="73698574" w14:textId="03000E34" w:rsidR="006F442B" w:rsidRPr="00933119" w:rsidRDefault="006F442B" w:rsidP="006F442B">
      <w:pPr>
        <w:jc w:val="both"/>
        <w:rPr>
          <w:sz w:val="24"/>
          <w:szCs w:val="24"/>
          <w:lang w:val="lt-LT"/>
        </w:rPr>
      </w:pPr>
      <w:r w:rsidRPr="00933119">
        <w:rPr>
          <w:sz w:val="24"/>
          <w:szCs w:val="24"/>
          <w:lang w:val="lt-LT"/>
        </w:rPr>
        <w:t xml:space="preserve">2. </w:t>
      </w:r>
      <w:r w:rsidR="001949E9">
        <w:rPr>
          <w:sz w:val="24"/>
          <w:szCs w:val="24"/>
          <w:lang w:val="lt-LT"/>
        </w:rPr>
        <w:t>Gerinti krepšinio žaidimo įgūdžius bei gebėjimus</w:t>
      </w:r>
      <w:r w:rsidRPr="00933119">
        <w:rPr>
          <w:sz w:val="24"/>
          <w:szCs w:val="24"/>
          <w:lang w:val="lt-LT"/>
        </w:rPr>
        <w:t>.</w:t>
      </w:r>
    </w:p>
    <w:p w14:paraId="32319E84" w14:textId="0CB35322" w:rsidR="006F442B" w:rsidRPr="00933119" w:rsidRDefault="006F442B" w:rsidP="006F442B">
      <w:pPr>
        <w:jc w:val="both"/>
        <w:rPr>
          <w:sz w:val="24"/>
          <w:szCs w:val="24"/>
          <w:lang w:val="lt-LT"/>
        </w:rPr>
      </w:pPr>
      <w:r w:rsidRPr="00933119">
        <w:rPr>
          <w:sz w:val="24"/>
          <w:szCs w:val="24"/>
          <w:lang w:val="lt-LT"/>
        </w:rPr>
        <w:t>3. Išaiškinti stipriausias</w:t>
      </w:r>
      <w:r w:rsidR="001949E9">
        <w:rPr>
          <w:sz w:val="24"/>
          <w:szCs w:val="24"/>
          <w:lang w:val="lt-LT"/>
        </w:rPr>
        <w:t xml:space="preserve"> kolektyvų</w:t>
      </w:r>
      <w:r w:rsidRPr="00933119">
        <w:rPr>
          <w:sz w:val="24"/>
          <w:szCs w:val="24"/>
          <w:lang w:val="lt-LT"/>
        </w:rPr>
        <w:t xml:space="preserve"> komandas</w:t>
      </w:r>
      <w:r w:rsidR="00AE4F87">
        <w:rPr>
          <w:sz w:val="24"/>
          <w:szCs w:val="24"/>
          <w:lang w:val="lt-LT"/>
        </w:rPr>
        <w:t xml:space="preserve"> bei kūrybiškiausias sporto bendruomenes</w:t>
      </w:r>
      <w:r w:rsidRPr="00933119">
        <w:rPr>
          <w:sz w:val="24"/>
          <w:szCs w:val="24"/>
          <w:lang w:val="lt-LT"/>
        </w:rPr>
        <w:t>.</w:t>
      </w:r>
    </w:p>
    <w:p w14:paraId="349AECAB" w14:textId="77777777" w:rsidR="006F442B" w:rsidRDefault="006F442B" w:rsidP="006F442B">
      <w:pPr>
        <w:jc w:val="both"/>
        <w:rPr>
          <w:b/>
          <w:bCs/>
          <w:sz w:val="28"/>
          <w:lang w:val="lt-LT"/>
        </w:rPr>
      </w:pPr>
    </w:p>
    <w:p w14:paraId="3676373C" w14:textId="77A1609C" w:rsidR="006F442B" w:rsidRPr="009E1357" w:rsidRDefault="001949E9" w:rsidP="006F442B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</w:t>
      </w:r>
      <w:r w:rsidR="006F442B" w:rsidRPr="009E1357">
        <w:rPr>
          <w:b/>
          <w:sz w:val="24"/>
          <w:szCs w:val="24"/>
          <w:lang w:val="lt-LT"/>
        </w:rPr>
        <w:t>II. VARŽYBŲ DALYVIAI, REGISTRACIJA, VYKDYMO LAIKAS IR VIETA</w:t>
      </w:r>
    </w:p>
    <w:p w14:paraId="7031CDD6" w14:textId="77777777" w:rsidR="006F442B" w:rsidRPr="009E1357" w:rsidRDefault="006F442B" w:rsidP="006F442B">
      <w:pPr>
        <w:jc w:val="both"/>
        <w:rPr>
          <w:b/>
          <w:sz w:val="32"/>
          <w:szCs w:val="32"/>
          <w:u w:val="single"/>
          <w:lang w:val="lt-LT"/>
        </w:rPr>
      </w:pPr>
    </w:p>
    <w:p w14:paraId="41B2912A" w14:textId="23B676F5" w:rsidR="006F442B" w:rsidRPr="009E1357" w:rsidRDefault="006F442B" w:rsidP="006F44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Pr="009E1357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Renginį</w:t>
      </w:r>
      <w:r w:rsidRPr="009E1357">
        <w:rPr>
          <w:sz w:val="24"/>
          <w:szCs w:val="24"/>
          <w:lang w:val="lt-LT"/>
        </w:rPr>
        <w:t xml:space="preserve"> organizuoja </w:t>
      </w:r>
      <w:r>
        <w:rPr>
          <w:sz w:val="24"/>
          <w:szCs w:val="24"/>
          <w:lang w:val="lt-LT"/>
        </w:rPr>
        <w:t>LSOK 202</w:t>
      </w:r>
      <w:r w:rsidR="001949E9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m.</w:t>
      </w:r>
      <w:r w:rsidR="001949E9">
        <w:rPr>
          <w:sz w:val="24"/>
          <w:szCs w:val="24"/>
          <w:lang w:val="lt-LT"/>
        </w:rPr>
        <w:t xml:space="preserve"> lapkričio 26-</w:t>
      </w:r>
      <w:r>
        <w:rPr>
          <w:sz w:val="24"/>
          <w:szCs w:val="24"/>
          <w:lang w:val="lt-LT"/>
        </w:rPr>
        <w:t xml:space="preserve">gruodžio </w:t>
      </w:r>
      <w:r w:rsidR="001949E9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d.</w:t>
      </w:r>
      <w:r w:rsidRPr="009E1357">
        <w:rPr>
          <w:sz w:val="24"/>
          <w:szCs w:val="24"/>
          <w:lang w:val="lt-LT"/>
        </w:rPr>
        <w:t xml:space="preserve"> </w:t>
      </w:r>
      <w:r w:rsidR="001949E9">
        <w:rPr>
          <w:sz w:val="24"/>
          <w:szCs w:val="24"/>
          <w:lang w:val="lt-LT"/>
        </w:rPr>
        <w:t xml:space="preserve">Varžybos vykdomos </w:t>
      </w:r>
      <w:r>
        <w:rPr>
          <w:sz w:val="24"/>
          <w:szCs w:val="24"/>
          <w:lang w:val="lt-LT"/>
        </w:rPr>
        <w:t xml:space="preserve"> savo sporto bazėse</w:t>
      </w:r>
      <w:r w:rsidRPr="009E1357">
        <w:rPr>
          <w:sz w:val="24"/>
          <w:szCs w:val="24"/>
          <w:lang w:val="lt-LT"/>
        </w:rPr>
        <w:t>.</w:t>
      </w:r>
    </w:p>
    <w:p w14:paraId="7A77CD00" w14:textId="77777777" w:rsidR="006F442B" w:rsidRPr="009E1357" w:rsidRDefault="006F442B" w:rsidP="006F44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Pr="009E1357">
        <w:rPr>
          <w:sz w:val="24"/>
          <w:szCs w:val="24"/>
          <w:lang w:val="lt-LT"/>
        </w:rPr>
        <w:t xml:space="preserve">. Teisėjauja </w:t>
      </w:r>
      <w:r>
        <w:rPr>
          <w:sz w:val="24"/>
          <w:szCs w:val="24"/>
          <w:lang w:val="lt-LT"/>
        </w:rPr>
        <w:t>vykdančiosios organizacijos</w:t>
      </w:r>
      <w:r w:rsidRPr="009E1357">
        <w:rPr>
          <w:sz w:val="24"/>
          <w:szCs w:val="24"/>
          <w:lang w:val="lt-LT"/>
        </w:rPr>
        <w:t xml:space="preserve"> paskirti teisėjai.</w:t>
      </w:r>
    </w:p>
    <w:p w14:paraId="6100638C" w14:textId="640C6328" w:rsidR="006F442B" w:rsidRPr="007E392D" w:rsidRDefault="006F442B" w:rsidP="006F44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Pr="009E1357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Varžybose</w:t>
      </w:r>
      <w:r w:rsidRPr="009E1357">
        <w:rPr>
          <w:sz w:val="24"/>
          <w:szCs w:val="24"/>
          <w:lang w:val="lt-LT"/>
        </w:rPr>
        <w:t xml:space="preserve"> gali dalyvauti vyrai </w:t>
      </w:r>
      <w:r w:rsidRPr="007E392D">
        <w:rPr>
          <w:sz w:val="24"/>
          <w:szCs w:val="24"/>
          <w:lang w:val="lt-LT"/>
        </w:rPr>
        <w:t>ir m</w:t>
      </w:r>
      <w:r w:rsidR="0083011B">
        <w:rPr>
          <w:sz w:val="24"/>
          <w:szCs w:val="24"/>
          <w:lang w:val="lt-LT"/>
        </w:rPr>
        <w:t>erginos</w:t>
      </w:r>
      <w:r w:rsidRPr="007E392D">
        <w:rPr>
          <w:sz w:val="24"/>
          <w:szCs w:val="24"/>
          <w:lang w:val="lt-LT"/>
        </w:rPr>
        <w:t>. Amžiaus apribojimų nėra.</w:t>
      </w:r>
      <w:r w:rsidRPr="007E392D">
        <w:rPr>
          <w:sz w:val="24"/>
          <w:szCs w:val="24"/>
        </w:rPr>
        <w:t xml:space="preserve"> </w:t>
      </w:r>
      <w:r w:rsidRPr="007E392D">
        <w:rPr>
          <w:sz w:val="24"/>
          <w:szCs w:val="24"/>
          <w:lang w:val="lt-LT"/>
        </w:rPr>
        <w:t>Komandos sudėtis – 4 asmenys.</w:t>
      </w:r>
    </w:p>
    <w:p w14:paraId="66F7D716" w14:textId="0A31EDAD" w:rsidR="006F442B" w:rsidRDefault="006F442B" w:rsidP="006F44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Pr="009E1357">
        <w:rPr>
          <w:sz w:val="24"/>
          <w:szCs w:val="24"/>
          <w:lang w:val="lt-LT"/>
        </w:rPr>
        <w:t>. Registruo</w:t>
      </w:r>
      <w:r w:rsidR="00A12C37">
        <w:rPr>
          <w:sz w:val="24"/>
          <w:szCs w:val="24"/>
          <w:lang w:val="lt-LT"/>
        </w:rPr>
        <w:t xml:space="preserve">jasi </w:t>
      </w:r>
      <w:r>
        <w:rPr>
          <w:sz w:val="24"/>
          <w:szCs w:val="24"/>
          <w:lang w:val="lt-LT"/>
        </w:rPr>
        <w:t>organizacijo</w:t>
      </w:r>
      <w:r w:rsidR="00A12C37">
        <w:rPr>
          <w:sz w:val="24"/>
          <w:szCs w:val="24"/>
          <w:lang w:val="lt-LT"/>
        </w:rPr>
        <w:t>s ugdančios vaikus, jaunuolius, suaugusius, turinčius intelekto sutrikimą</w:t>
      </w:r>
      <w:r>
        <w:rPr>
          <w:sz w:val="24"/>
          <w:szCs w:val="24"/>
          <w:lang w:val="lt-LT"/>
        </w:rPr>
        <w:t>.</w:t>
      </w:r>
      <w:r w:rsidRPr="009E135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Registracija vykdoma elektroniniu paštu </w:t>
      </w:r>
      <w:hyperlink r:id="rId6" w:history="1">
        <w:r w:rsidRPr="009E1357">
          <w:rPr>
            <w:rStyle w:val="Hipersaitas"/>
            <w:b/>
            <w:i/>
            <w:sz w:val="24"/>
            <w:szCs w:val="24"/>
            <w:lang w:val="lt-LT"/>
          </w:rPr>
          <w:t>daivadabriliene@gmail.com</w:t>
        </w:r>
      </w:hyperlink>
      <w:r>
        <w:rPr>
          <w:sz w:val="24"/>
          <w:szCs w:val="24"/>
          <w:lang w:val="lt-LT"/>
        </w:rPr>
        <w:t xml:space="preserve"> iki 202</w:t>
      </w:r>
      <w:r w:rsidR="00CD6330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-11-</w:t>
      </w:r>
      <w:r w:rsidR="001949E9">
        <w:rPr>
          <w:sz w:val="24"/>
          <w:szCs w:val="24"/>
          <w:lang w:val="lt-LT"/>
        </w:rPr>
        <w:t>26</w:t>
      </w:r>
      <w:r w:rsidR="003535E5">
        <w:rPr>
          <w:sz w:val="24"/>
          <w:szCs w:val="24"/>
          <w:lang w:val="lt-LT"/>
        </w:rPr>
        <w:t xml:space="preserve">. </w:t>
      </w:r>
    </w:p>
    <w:p w14:paraId="4D03500B" w14:textId="4CD4412F" w:rsidR="006F442B" w:rsidRPr="009E1357" w:rsidRDefault="006F442B" w:rsidP="006F44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8. Varžybų paraiškas, protokolus ir varžybų nuotraukas prašome atsiųsti per 5 darbo dienas pasibaigus varžyboms, iki š. m. gruodžio </w:t>
      </w:r>
      <w:r w:rsidR="0083011B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 dienos. </w:t>
      </w:r>
    </w:p>
    <w:p w14:paraId="132282CD" w14:textId="77777777" w:rsidR="006F442B" w:rsidRPr="009E1357" w:rsidRDefault="006F442B" w:rsidP="006F442B">
      <w:pPr>
        <w:ind w:left="644"/>
        <w:jc w:val="both"/>
        <w:rPr>
          <w:sz w:val="24"/>
          <w:szCs w:val="24"/>
          <w:lang w:val="lt-LT"/>
        </w:rPr>
      </w:pPr>
    </w:p>
    <w:p w14:paraId="2E00ACEB" w14:textId="77777777" w:rsidR="006F442B" w:rsidRPr="00C906BE" w:rsidRDefault="006F442B" w:rsidP="006F442B">
      <w:pPr>
        <w:jc w:val="both"/>
        <w:rPr>
          <w:b/>
          <w:bCs/>
          <w:sz w:val="28"/>
        </w:rPr>
      </w:pPr>
    </w:p>
    <w:p w14:paraId="6AF680EB" w14:textId="77777777" w:rsidR="006F442B" w:rsidRPr="009E1357" w:rsidRDefault="006F442B" w:rsidP="006F442B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Pr="009E1357">
        <w:rPr>
          <w:b/>
          <w:bCs/>
          <w:sz w:val="24"/>
          <w:szCs w:val="24"/>
        </w:rPr>
        <w:t>VARŽYBŲ TAISYKLĖS</w:t>
      </w:r>
    </w:p>
    <w:p w14:paraId="0DBCB780" w14:textId="77777777" w:rsidR="006F442B" w:rsidRDefault="006F442B" w:rsidP="006F442B">
      <w:pPr>
        <w:jc w:val="both"/>
        <w:rPr>
          <w:b/>
          <w:bCs/>
          <w:sz w:val="28"/>
        </w:rPr>
      </w:pPr>
    </w:p>
    <w:p w14:paraId="1BD8745B" w14:textId="71F419C1" w:rsidR="006F442B" w:rsidRPr="001949E9" w:rsidRDefault="006F442B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E392D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Aikštelė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ir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kamuolys</w:t>
      </w:r>
      <w:proofErr w:type="spellEnd"/>
      <w:r w:rsidRPr="001949E9">
        <w:rPr>
          <w:sz w:val="24"/>
          <w:szCs w:val="24"/>
        </w:rPr>
        <w:t xml:space="preserve">. </w:t>
      </w:r>
      <w:proofErr w:type="spellStart"/>
      <w:r w:rsidRPr="001949E9">
        <w:rPr>
          <w:sz w:val="24"/>
          <w:szCs w:val="24"/>
        </w:rPr>
        <w:t>Žaidžiama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pusėje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krepšinio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aikštelės</w:t>
      </w:r>
      <w:proofErr w:type="spellEnd"/>
      <w:r w:rsidRPr="001949E9">
        <w:rPr>
          <w:sz w:val="24"/>
          <w:szCs w:val="24"/>
        </w:rPr>
        <w:t xml:space="preserve">. </w:t>
      </w:r>
      <w:proofErr w:type="spellStart"/>
      <w:r w:rsidRPr="001949E9">
        <w:rPr>
          <w:sz w:val="24"/>
          <w:szCs w:val="24"/>
        </w:rPr>
        <w:t>Visos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rungtynės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žaidžiamos</w:t>
      </w:r>
      <w:proofErr w:type="spellEnd"/>
      <w:r w:rsidRPr="001949E9">
        <w:rPr>
          <w:sz w:val="24"/>
          <w:szCs w:val="24"/>
        </w:rPr>
        <w:t xml:space="preserve"> 6 </w:t>
      </w:r>
      <w:proofErr w:type="spellStart"/>
      <w:r w:rsidRPr="001949E9">
        <w:rPr>
          <w:sz w:val="24"/>
          <w:szCs w:val="24"/>
        </w:rPr>
        <w:t>dydžio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kamuoliu</w:t>
      </w:r>
      <w:proofErr w:type="spellEnd"/>
      <w:r w:rsidRPr="001949E9">
        <w:rPr>
          <w:sz w:val="24"/>
          <w:szCs w:val="24"/>
        </w:rPr>
        <w:t>.</w:t>
      </w:r>
    </w:p>
    <w:p w14:paraId="59F48C24" w14:textId="44C55C27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 w:rsidR="006F442B" w:rsidRPr="001949E9">
        <w:rPr>
          <w:sz w:val="24"/>
          <w:szCs w:val="24"/>
        </w:rPr>
        <w:t>Komandos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sudėtis</w:t>
      </w:r>
      <w:proofErr w:type="spellEnd"/>
      <w:r w:rsidR="006F442B" w:rsidRPr="001949E9">
        <w:rPr>
          <w:sz w:val="24"/>
          <w:szCs w:val="24"/>
        </w:rPr>
        <w:t xml:space="preserve">. 4 </w:t>
      </w:r>
      <w:proofErr w:type="spellStart"/>
      <w:r w:rsidR="006F442B" w:rsidRPr="001949E9">
        <w:rPr>
          <w:sz w:val="24"/>
          <w:szCs w:val="24"/>
        </w:rPr>
        <w:t>žaidėjai</w:t>
      </w:r>
      <w:proofErr w:type="spellEnd"/>
      <w:r w:rsidR="006F442B" w:rsidRPr="001949E9">
        <w:rPr>
          <w:sz w:val="24"/>
          <w:szCs w:val="24"/>
        </w:rPr>
        <w:t xml:space="preserve">: 3 + 1 </w:t>
      </w:r>
      <w:proofErr w:type="spellStart"/>
      <w:r w:rsidR="006F442B" w:rsidRPr="001949E9">
        <w:rPr>
          <w:sz w:val="24"/>
          <w:szCs w:val="24"/>
        </w:rPr>
        <w:t>atsarginis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Atsarginis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žaidėjas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nėra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būtinas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Komanda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gali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pradėti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rungtynes</w:t>
      </w:r>
      <w:proofErr w:type="spellEnd"/>
      <w:r w:rsidR="006F442B" w:rsidRPr="001949E9">
        <w:rPr>
          <w:sz w:val="24"/>
          <w:szCs w:val="24"/>
        </w:rPr>
        <w:t xml:space="preserve">, kai </w:t>
      </w:r>
      <w:proofErr w:type="spellStart"/>
      <w:r w:rsidR="006F442B" w:rsidRPr="001949E9">
        <w:rPr>
          <w:sz w:val="24"/>
          <w:szCs w:val="24"/>
        </w:rPr>
        <w:t>turi</w:t>
      </w:r>
      <w:proofErr w:type="spellEnd"/>
      <w:r w:rsidR="006F442B" w:rsidRPr="001949E9">
        <w:rPr>
          <w:sz w:val="24"/>
          <w:szCs w:val="24"/>
        </w:rPr>
        <w:t xml:space="preserve"> 3 </w:t>
      </w:r>
      <w:proofErr w:type="spellStart"/>
      <w:r w:rsidR="006F442B" w:rsidRPr="001949E9">
        <w:rPr>
          <w:sz w:val="24"/>
          <w:szCs w:val="24"/>
        </w:rPr>
        <w:t>pasiruošusius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žaisti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žaidėjus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15B12D0D" w14:textId="05B67C25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 w:rsidR="006F442B" w:rsidRPr="001949E9">
        <w:rPr>
          <w:sz w:val="24"/>
          <w:szCs w:val="24"/>
        </w:rPr>
        <w:t>Teisėjai</w:t>
      </w:r>
      <w:proofErr w:type="spellEnd"/>
      <w:r w:rsidR="006F442B" w:rsidRPr="001949E9">
        <w:rPr>
          <w:sz w:val="24"/>
          <w:szCs w:val="24"/>
        </w:rPr>
        <w:t xml:space="preserve">. 1 </w:t>
      </w:r>
      <w:proofErr w:type="spellStart"/>
      <w:r w:rsidR="006F442B" w:rsidRPr="001949E9">
        <w:rPr>
          <w:sz w:val="24"/>
          <w:szCs w:val="24"/>
        </w:rPr>
        <w:t>teisėjas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Rungtynėms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gali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būti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skiriami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2 </w:t>
      </w:r>
      <w:proofErr w:type="spellStart"/>
      <w:r w:rsidR="006F442B" w:rsidRPr="001949E9">
        <w:rPr>
          <w:sz w:val="24"/>
          <w:szCs w:val="24"/>
        </w:rPr>
        <w:t>teisėjai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491A1BBF" w14:textId="77777777" w:rsidR="006F442B" w:rsidRPr="001949E9" w:rsidRDefault="006F442B" w:rsidP="006F442B">
      <w:pPr>
        <w:jc w:val="both"/>
        <w:rPr>
          <w:sz w:val="24"/>
          <w:szCs w:val="24"/>
        </w:rPr>
      </w:pPr>
      <w:proofErr w:type="spellStart"/>
      <w:r w:rsidRPr="001949E9">
        <w:rPr>
          <w:sz w:val="24"/>
          <w:szCs w:val="24"/>
        </w:rPr>
        <w:t>Minutės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pertraukėlės</w:t>
      </w:r>
      <w:proofErr w:type="spellEnd"/>
      <w:r w:rsidRPr="001949E9">
        <w:rPr>
          <w:sz w:val="24"/>
          <w:szCs w:val="24"/>
        </w:rPr>
        <w:t xml:space="preserve"> </w:t>
      </w:r>
      <w:proofErr w:type="spellStart"/>
      <w:r w:rsidRPr="001949E9">
        <w:rPr>
          <w:sz w:val="24"/>
          <w:szCs w:val="24"/>
        </w:rPr>
        <w:t>nėra</w:t>
      </w:r>
      <w:proofErr w:type="spellEnd"/>
      <w:r w:rsidRPr="001949E9">
        <w:rPr>
          <w:sz w:val="24"/>
          <w:szCs w:val="24"/>
        </w:rPr>
        <w:t>.</w:t>
      </w:r>
    </w:p>
    <w:p w14:paraId="09A747EE" w14:textId="75EC846B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 w:rsidR="006F442B" w:rsidRPr="001949E9">
        <w:rPr>
          <w:sz w:val="24"/>
          <w:szCs w:val="24"/>
        </w:rPr>
        <w:t>Pirmoji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ataka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Metama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moneta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Burtus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laimėjusi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komanda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renkasi</w:t>
      </w:r>
      <w:proofErr w:type="spellEnd"/>
      <w:r w:rsidR="006F442B" w:rsidRPr="001949E9">
        <w:rPr>
          <w:sz w:val="24"/>
          <w:szCs w:val="24"/>
        </w:rPr>
        <w:t xml:space="preserve">, </w:t>
      </w:r>
      <w:proofErr w:type="spellStart"/>
      <w:r w:rsidR="006F442B" w:rsidRPr="001949E9">
        <w:rPr>
          <w:sz w:val="24"/>
          <w:szCs w:val="24"/>
        </w:rPr>
        <w:t>ar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gauna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kamuolį</w:t>
      </w:r>
      <w:proofErr w:type="spellEnd"/>
      <w:r w:rsidR="006F442B" w:rsidRPr="001949E9">
        <w:rPr>
          <w:sz w:val="24"/>
          <w:szCs w:val="24"/>
        </w:rPr>
        <w:t xml:space="preserve">, </w:t>
      </w:r>
      <w:proofErr w:type="spellStart"/>
      <w:r w:rsidR="006F442B" w:rsidRPr="001949E9">
        <w:rPr>
          <w:sz w:val="24"/>
          <w:szCs w:val="24"/>
        </w:rPr>
        <w:t>ar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rungtynes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pradeda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gindamasi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717F2B42" w14:textId="097E9FDF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 w:rsidR="006F442B" w:rsidRPr="001949E9">
        <w:rPr>
          <w:sz w:val="24"/>
          <w:szCs w:val="24"/>
        </w:rPr>
        <w:t>Taškai</w:t>
      </w:r>
      <w:proofErr w:type="spellEnd"/>
      <w:r w:rsidR="006F442B" w:rsidRPr="001949E9">
        <w:rPr>
          <w:sz w:val="24"/>
          <w:szCs w:val="24"/>
        </w:rPr>
        <w:t xml:space="preserve"> 1 </w:t>
      </w:r>
      <w:proofErr w:type="spellStart"/>
      <w:r w:rsidR="006F442B" w:rsidRPr="001949E9">
        <w:rPr>
          <w:sz w:val="24"/>
          <w:szCs w:val="24"/>
        </w:rPr>
        <w:t>arba</w:t>
      </w:r>
      <w:proofErr w:type="spellEnd"/>
      <w:r w:rsidR="006F442B" w:rsidRPr="001949E9">
        <w:rPr>
          <w:sz w:val="24"/>
          <w:szCs w:val="24"/>
        </w:rPr>
        <w:t xml:space="preserve"> 2 </w:t>
      </w:r>
      <w:proofErr w:type="spellStart"/>
      <w:r w:rsidR="006F442B" w:rsidRPr="001949E9">
        <w:rPr>
          <w:sz w:val="24"/>
          <w:szCs w:val="24"/>
        </w:rPr>
        <w:t>taškų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vertės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36AB6CDA" w14:textId="3A750E8C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 w:rsidR="006F442B" w:rsidRPr="001949E9">
        <w:rPr>
          <w:sz w:val="24"/>
          <w:szCs w:val="24"/>
        </w:rPr>
        <w:t>Rungtynių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trukmė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taškų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limitas</w:t>
      </w:r>
      <w:proofErr w:type="spellEnd"/>
      <w:r w:rsidR="006F442B" w:rsidRPr="001949E9">
        <w:rPr>
          <w:sz w:val="24"/>
          <w:szCs w:val="24"/>
        </w:rPr>
        <w:t xml:space="preserve"> 10 min </w:t>
      </w:r>
      <w:proofErr w:type="spellStart"/>
      <w:r w:rsidR="006F442B" w:rsidRPr="001949E9">
        <w:rPr>
          <w:sz w:val="24"/>
          <w:szCs w:val="24"/>
        </w:rPr>
        <w:t>nestabdomo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laiko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arba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iki</w:t>
      </w:r>
      <w:proofErr w:type="spellEnd"/>
      <w:r w:rsidR="006F442B" w:rsidRPr="001949E9">
        <w:rPr>
          <w:sz w:val="24"/>
          <w:szCs w:val="24"/>
        </w:rPr>
        <w:t xml:space="preserve"> 15</w:t>
      </w:r>
    </w:p>
    <w:p w14:paraId="697BB3FF" w14:textId="796707DC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 w:rsidR="006F442B" w:rsidRPr="001949E9">
        <w:rPr>
          <w:sz w:val="24"/>
          <w:szCs w:val="24"/>
        </w:rPr>
        <w:t>Pratęsimas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Pirmoji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komanda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pelniusi</w:t>
      </w:r>
      <w:proofErr w:type="spellEnd"/>
      <w:r w:rsidR="006F442B" w:rsidRPr="001949E9">
        <w:rPr>
          <w:sz w:val="24"/>
          <w:szCs w:val="24"/>
        </w:rPr>
        <w:t xml:space="preserve"> 2 </w:t>
      </w:r>
      <w:proofErr w:type="spellStart"/>
      <w:r w:rsidR="006F442B" w:rsidRPr="001949E9">
        <w:rPr>
          <w:sz w:val="24"/>
          <w:szCs w:val="24"/>
        </w:rPr>
        <w:t>taškus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laimi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rungtynes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Pratęsimą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su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kamuoliu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pradeda</w:t>
      </w:r>
      <w:proofErr w:type="spellEnd"/>
      <w:r w:rsidR="006F442B" w:rsidRPr="001949E9">
        <w:rPr>
          <w:sz w:val="24"/>
          <w:szCs w:val="24"/>
        </w:rPr>
        <w:t xml:space="preserve"> ta </w:t>
      </w:r>
      <w:proofErr w:type="spellStart"/>
      <w:r w:rsidR="006F442B" w:rsidRPr="001949E9">
        <w:rPr>
          <w:sz w:val="24"/>
          <w:szCs w:val="24"/>
        </w:rPr>
        <w:t>komanda</w:t>
      </w:r>
      <w:proofErr w:type="spellEnd"/>
      <w:r w:rsidR="006F442B" w:rsidRPr="001949E9">
        <w:rPr>
          <w:sz w:val="24"/>
          <w:szCs w:val="24"/>
        </w:rPr>
        <w:t xml:space="preserve">, </w:t>
      </w:r>
      <w:proofErr w:type="spellStart"/>
      <w:r w:rsidR="006F442B" w:rsidRPr="001949E9">
        <w:rPr>
          <w:sz w:val="24"/>
          <w:szCs w:val="24"/>
        </w:rPr>
        <w:t>kuri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rungtynes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pradėjo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gindamasi</w:t>
      </w:r>
      <w:proofErr w:type="spellEnd"/>
      <w:r w:rsidR="006F442B" w:rsidRPr="001949E9">
        <w:rPr>
          <w:sz w:val="24"/>
          <w:szCs w:val="24"/>
        </w:rPr>
        <w:t>.</w:t>
      </w:r>
    </w:p>
    <w:p w14:paraId="49B51E72" w14:textId="5EA01FDF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 w:rsidR="006F442B" w:rsidRPr="001949E9">
        <w:rPr>
          <w:sz w:val="24"/>
          <w:szCs w:val="24"/>
        </w:rPr>
        <w:t>Atakos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laikas</w:t>
      </w:r>
      <w:proofErr w:type="spellEnd"/>
      <w:r w:rsidR="006F442B" w:rsidRPr="001949E9">
        <w:rPr>
          <w:sz w:val="24"/>
          <w:szCs w:val="24"/>
        </w:rPr>
        <w:t xml:space="preserve">. 12 </w:t>
      </w:r>
      <w:proofErr w:type="spellStart"/>
      <w:r w:rsidR="006F442B" w:rsidRPr="001949E9">
        <w:rPr>
          <w:sz w:val="24"/>
          <w:szCs w:val="24"/>
        </w:rPr>
        <w:t>sekundžių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atakai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Jeigu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aikštelėje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nėra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atakos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laikrodžio</w:t>
      </w:r>
      <w:proofErr w:type="spellEnd"/>
      <w:r w:rsidR="006F442B" w:rsidRPr="001949E9">
        <w:rPr>
          <w:sz w:val="24"/>
          <w:szCs w:val="24"/>
        </w:rPr>
        <w:t xml:space="preserve">, </w:t>
      </w:r>
      <w:proofErr w:type="spellStart"/>
      <w:r w:rsidR="006F442B" w:rsidRPr="001949E9">
        <w:rPr>
          <w:sz w:val="24"/>
          <w:szCs w:val="24"/>
        </w:rPr>
        <w:t>laiką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kontroliuoja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teisėjai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445DC8F7" w14:textId="42A8194A" w:rsidR="006F442B" w:rsidRPr="001949E9" w:rsidRDefault="001949E9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 w:rsidR="006F442B" w:rsidRPr="001949E9">
        <w:rPr>
          <w:sz w:val="24"/>
          <w:szCs w:val="24"/>
        </w:rPr>
        <w:t>Pražanga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atakuojant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krepšį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Metamas</w:t>
      </w:r>
      <w:proofErr w:type="spellEnd"/>
      <w:r w:rsidR="006F442B" w:rsidRPr="001949E9">
        <w:rPr>
          <w:sz w:val="24"/>
          <w:szCs w:val="24"/>
        </w:rPr>
        <w:t xml:space="preserve"> 1 </w:t>
      </w:r>
      <w:proofErr w:type="spellStart"/>
      <w:r w:rsidR="006F442B" w:rsidRPr="001949E9">
        <w:rPr>
          <w:sz w:val="24"/>
          <w:szCs w:val="24"/>
        </w:rPr>
        <w:t>baudos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Metami</w:t>
      </w:r>
      <w:proofErr w:type="spellEnd"/>
      <w:r w:rsidR="006F442B" w:rsidRPr="001949E9">
        <w:rPr>
          <w:sz w:val="24"/>
          <w:szCs w:val="24"/>
        </w:rPr>
        <w:t xml:space="preserve"> 2 </w:t>
      </w:r>
      <w:proofErr w:type="spellStart"/>
      <w:r w:rsidR="006F442B" w:rsidRPr="001949E9">
        <w:rPr>
          <w:sz w:val="24"/>
          <w:szCs w:val="24"/>
        </w:rPr>
        <w:t>baudų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metimai</w:t>
      </w:r>
      <w:proofErr w:type="spellEnd"/>
      <w:r w:rsidR="006F442B" w:rsidRPr="001949E9">
        <w:rPr>
          <w:sz w:val="24"/>
          <w:szCs w:val="24"/>
        </w:rPr>
        <w:t xml:space="preserve">, </w:t>
      </w:r>
      <w:proofErr w:type="spellStart"/>
      <w:r w:rsidR="006F442B" w:rsidRPr="001949E9">
        <w:rPr>
          <w:sz w:val="24"/>
          <w:szCs w:val="24"/>
        </w:rPr>
        <w:t>jei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prasižengta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metant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iš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už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tritaškio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linijos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Komandos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limitas</w:t>
      </w:r>
      <w:proofErr w:type="spellEnd"/>
      <w:r w:rsidR="006F442B" w:rsidRPr="001949E9">
        <w:rPr>
          <w:sz w:val="24"/>
          <w:szCs w:val="24"/>
        </w:rPr>
        <w:t xml:space="preserve"> 6 </w:t>
      </w:r>
      <w:proofErr w:type="spellStart"/>
      <w:r w:rsidR="006F442B" w:rsidRPr="001949E9">
        <w:rPr>
          <w:sz w:val="24"/>
          <w:szCs w:val="24"/>
        </w:rPr>
        <w:t>komandinės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pražangos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Bauda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už</w:t>
      </w:r>
      <w:proofErr w:type="spellEnd"/>
      <w:r w:rsidR="006F442B" w:rsidRPr="001949E9">
        <w:rPr>
          <w:sz w:val="24"/>
          <w:szCs w:val="24"/>
        </w:rPr>
        <w:t xml:space="preserve"> 7, 8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9 </w:t>
      </w:r>
      <w:proofErr w:type="spellStart"/>
      <w:r w:rsidR="006F442B" w:rsidRPr="001949E9">
        <w:rPr>
          <w:sz w:val="24"/>
          <w:szCs w:val="24"/>
        </w:rPr>
        <w:t>komandines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Skiriami</w:t>
      </w:r>
      <w:proofErr w:type="spellEnd"/>
      <w:r w:rsidR="006F442B" w:rsidRPr="001949E9">
        <w:rPr>
          <w:sz w:val="24"/>
          <w:szCs w:val="24"/>
        </w:rPr>
        <w:t xml:space="preserve"> 2 </w:t>
      </w:r>
      <w:proofErr w:type="spellStart"/>
      <w:r w:rsidR="006F442B" w:rsidRPr="001949E9">
        <w:rPr>
          <w:sz w:val="24"/>
          <w:szCs w:val="24"/>
        </w:rPr>
        <w:t>baudų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metimai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Galioja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taiklaus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su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atveju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Bauda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už</w:t>
      </w:r>
      <w:proofErr w:type="spellEnd"/>
      <w:r w:rsidR="006F442B" w:rsidRPr="001949E9">
        <w:rPr>
          <w:sz w:val="24"/>
          <w:szCs w:val="24"/>
        </w:rPr>
        <w:t xml:space="preserve"> 10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tolimesnes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komandines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Skiriami</w:t>
      </w:r>
      <w:proofErr w:type="spellEnd"/>
      <w:r w:rsidR="006F442B" w:rsidRPr="001949E9">
        <w:rPr>
          <w:sz w:val="24"/>
          <w:szCs w:val="24"/>
        </w:rPr>
        <w:t xml:space="preserve"> 2 </w:t>
      </w:r>
      <w:proofErr w:type="spellStart"/>
      <w:r w:rsidR="006F442B" w:rsidRPr="001949E9">
        <w:rPr>
          <w:sz w:val="24"/>
          <w:szCs w:val="24"/>
        </w:rPr>
        <w:t>baudų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metimai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valdymas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Galioja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taiklaus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su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atveju</w:t>
      </w:r>
      <w:proofErr w:type="spellEnd"/>
      <w:r w:rsidR="006F442B" w:rsidRPr="001949E9">
        <w:rPr>
          <w:sz w:val="24"/>
          <w:szCs w:val="24"/>
        </w:rPr>
        <w:t>.</w:t>
      </w:r>
    </w:p>
    <w:p w14:paraId="5CF3857E" w14:textId="1D60C2EA" w:rsidR="006F442B" w:rsidRPr="001949E9" w:rsidRDefault="00AE4F87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proofErr w:type="spellStart"/>
      <w:r w:rsidR="006F442B" w:rsidRPr="001949E9">
        <w:rPr>
          <w:sz w:val="24"/>
          <w:szCs w:val="24"/>
        </w:rPr>
        <w:t>Nesportinės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techninės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pražangos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Už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nesportinę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pražangą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skiriami</w:t>
      </w:r>
      <w:proofErr w:type="spellEnd"/>
      <w:r w:rsidR="006F442B" w:rsidRPr="001949E9">
        <w:rPr>
          <w:sz w:val="24"/>
          <w:szCs w:val="24"/>
        </w:rPr>
        <w:t xml:space="preserve"> 2 </w:t>
      </w:r>
      <w:proofErr w:type="spellStart"/>
      <w:r w:rsidR="006F442B" w:rsidRPr="001949E9">
        <w:rPr>
          <w:sz w:val="24"/>
          <w:szCs w:val="24"/>
        </w:rPr>
        <w:t>baudų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metimai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valdymas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Techninė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pražanga</w:t>
      </w:r>
      <w:proofErr w:type="spellEnd"/>
      <w:r w:rsidR="006F442B" w:rsidRPr="001949E9">
        <w:rPr>
          <w:sz w:val="24"/>
          <w:szCs w:val="24"/>
        </w:rPr>
        <w:t xml:space="preserve"> – 1 </w:t>
      </w:r>
      <w:proofErr w:type="spellStart"/>
      <w:r w:rsidR="006F442B" w:rsidRPr="001949E9">
        <w:rPr>
          <w:sz w:val="24"/>
          <w:szCs w:val="24"/>
        </w:rPr>
        <w:t>baudos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valdymas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Dvi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nesportinės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pražangas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gavęs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žaidėjas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iš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rungtynių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diskvalifikuojamas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055523D8" w14:textId="11CD2AC1" w:rsidR="006F442B" w:rsidRPr="001949E9" w:rsidRDefault="00AE4F87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 w:rsidR="006F442B" w:rsidRPr="001949E9">
        <w:rPr>
          <w:sz w:val="24"/>
          <w:szCs w:val="24"/>
        </w:rPr>
        <w:t>Žaidimas</w:t>
      </w:r>
      <w:proofErr w:type="spellEnd"/>
      <w:r w:rsidR="006F442B" w:rsidRPr="001949E9">
        <w:rPr>
          <w:sz w:val="24"/>
          <w:szCs w:val="24"/>
        </w:rPr>
        <w:t xml:space="preserve"> po </w:t>
      </w:r>
      <w:proofErr w:type="spellStart"/>
      <w:r w:rsidR="006F442B" w:rsidRPr="001949E9">
        <w:rPr>
          <w:sz w:val="24"/>
          <w:szCs w:val="24"/>
        </w:rPr>
        <w:t>pelnytų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taškų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Žaidimas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nestabdomas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Puolanti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komanda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kamuolį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turi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išsivaryti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arba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perduoti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kamuolį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už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tritaškio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linijos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Besiginanti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komanda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negali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žaisti</w:t>
      </w:r>
      <w:proofErr w:type="spellEnd"/>
      <w:r w:rsidR="006F442B" w:rsidRPr="001949E9">
        <w:rPr>
          <w:sz w:val="24"/>
          <w:szCs w:val="24"/>
        </w:rPr>
        <w:t xml:space="preserve"> į </w:t>
      </w:r>
      <w:proofErr w:type="spellStart"/>
      <w:r w:rsidR="006F442B" w:rsidRPr="001949E9">
        <w:rPr>
          <w:sz w:val="24"/>
          <w:szCs w:val="24"/>
        </w:rPr>
        <w:t>kamuolį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puslankio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zonoje</w:t>
      </w:r>
      <w:proofErr w:type="spellEnd"/>
      <w:r w:rsidR="006F442B" w:rsidRPr="001949E9">
        <w:rPr>
          <w:sz w:val="24"/>
          <w:szCs w:val="24"/>
        </w:rPr>
        <w:t xml:space="preserve"> po </w:t>
      </w:r>
      <w:proofErr w:type="spellStart"/>
      <w:r w:rsidR="006F442B" w:rsidRPr="001949E9">
        <w:rPr>
          <w:sz w:val="24"/>
          <w:szCs w:val="24"/>
        </w:rPr>
        <w:t>krepšiu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2E4CCC9E" w14:textId="6BC9F83E" w:rsidR="006F442B" w:rsidRPr="001949E9" w:rsidRDefault="00AE4F87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spellStart"/>
      <w:r w:rsidR="006F442B" w:rsidRPr="001949E9">
        <w:rPr>
          <w:sz w:val="24"/>
          <w:szCs w:val="24"/>
        </w:rPr>
        <w:t>Žaidimas</w:t>
      </w:r>
      <w:proofErr w:type="spellEnd"/>
      <w:r w:rsidR="006F442B" w:rsidRPr="001949E9">
        <w:rPr>
          <w:sz w:val="24"/>
          <w:szCs w:val="24"/>
        </w:rPr>
        <w:t xml:space="preserve"> po </w:t>
      </w:r>
      <w:proofErr w:type="spellStart"/>
      <w:r w:rsidR="006F442B" w:rsidRPr="001949E9">
        <w:rPr>
          <w:sz w:val="24"/>
          <w:szCs w:val="24"/>
        </w:rPr>
        <w:t>pražangos</w:t>
      </w:r>
      <w:proofErr w:type="spellEnd"/>
      <w:r w:rsidR="006F442B" w:rsidRPr="001949E9">
        <w:rPr>
          <w:sz w:val="24"/>
          <w:szCs w:val="24"/>
        </w:rPr>
        <w:t xml:space="preserve"> ne </w:t>
      </w:r>
      <w:proofErr w:type="spellStart"/>
      <w:r w:rsidR="006F442B" w:rsidRPr="001949E9">
        <w:rPr>
          <w:sz w:val="24"/>
          <w:szCs w:val="24"/>
        </w:rPr>
        <w:t>metimo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metu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po </w:t>
      </w:r>
      <w:proofErr w:type="spellStart"/>
      <w:r w:rsidR="006F442B" w:rsidRPr="001949E9">
        <w:rPr>
          <w:sz w:val="24"/>
          <w:szCs w:val="24"/>
        </w:rPr>
        <w:t>kitų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taisyklių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pažeidimų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Besiginančios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komandos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žaidėjas</w:t>
      </w:r>
      <w:proofErr w:type="spellEnd"/>
      <w:r w:rsidR="006F442B" w:rsidRPr="001949E9">
        <w:rPr>
          <w:sz w:val="24"/>
          <w:szCs w:val="24"/>
        </w:rPr>
        <w:t xml:space="preserve"> ties </w:t>
      </w:r>
      <w:proofErr w:type="spellStart"/>
      <w:r w:rsidR="006F442B" w:rsidRPr="001949E9">
        <w:rPr>
          <w:sz w:val="24"/>
          <w:szCs w:val="24"/>
        </w:rPr>
        <w:t>tritaškio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linija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priešais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krepšį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paduoda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kamuolį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puolančiam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žaidėjui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žaidimas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tęsiamas</w:t>
      </w:r>
      <w:proofErr w:type="spellEnd"/>
      <w:r w:rsidR="006F442B" w:rsidRPr="001949E9">
        <w:rPr>
          <w:sz w:val="24"/>
          <w:szCs w:val="24"/>
        </w:rPr>
        <w:t xml:space="preserve"> („check-</w:t>
      </w:r>
      <w:proofErr w:type="spellStart"/>
      <w:r w:rsidR="006F442B" w:rsidRPr="001949E9">
        <w:rPr>
          <w:sz w:val="24"/>
          <w:szCs w:val="24"/>
        </w:rPr>
        <w:t>ball“situacija</w:t>
      </w:r>
      <w:proofErr w:type="spellEnd"/>
      <w:r w:rsidR="006F442B" w:rsidRPr="001949E9">
        <w:rPr>
          <w:sz w:val="24"/>
          <w:szCs w:val="24"/>
        </w:rPr>
        <w:t>).</w:t>
      </w:r>
    </w:p>
    <w:p w14:paraId="53529740" w14:textId="1F406E86" w:rsidR="006F442B" w:rsidRPr="001949E9" w:rsidRDefault="00AE4F87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proofErr w:type="spellStart"/>
      <w:r w:rsidR="006F442B" w:rsidRPr="001949E9">
        <w:rPr>
          <w:sz w:val="24"/>
          <w:szCs w:val="24"/>
        </w:rPr>
        <w:t>Žaidimas</w:t>
      </w:r>
      <w:proofErr w:type="spellEnd"/>
      <w:r w:rsidR="006F442B" w:rsidRPr="001949E9">
        <w:rPr>
          <w:sz w:val="24"/>
          <w:szCs w:val="24"/>
        </w:rPr>
        <w:t xml:space="preserve"> po </w:t>
      </w:r>
      <w:proofErr w:type="spellStart"/>
      <w:r w:rsidR="006F442B" w:rsidRPr="001949E9">
        <w:rPr>
          <w:sz w:val="24"/>
          <w:szCs w:val="24"/>
        </w:rPr>
        <w:t>atkovoto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gynyboje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arba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perimto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kamuolio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Kamuolys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turi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būti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išsivarytas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arba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perduotas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už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tritaškio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linijos</w:t>
      </w:r>
      <w:proofErr w:type="spellEnd"/>
      <w:r w:rsidR="006F442B" w:rsidRPr="001949E9">
        <w:rPr>
          <w:sz w:val="24"/>
          <w:szCs w:val="24"/>
        </w:rPr>
        <w:t xml:space="preserve">. </w:t>
      </w:r>
    </w:p>
    <w:p w14:paraId="22814187" w14:textId="0D32E993" w:rsidR="006F442B" w:rsidRPr="001949E9" w:rsidRDefault="00AE4F87" w:rsidP="006F44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spellStart"/>
      <w:r w:rsidR="006F442B" w:rsidRPr="001949E9">
        <w:rPr>
          <w:sz w:val="24"/>
          <w:szCs w:val="24"/>
        </w:rPr>
        <w:t>Ginčo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situacija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Kamuolys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atitenka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besigynusiai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komandai</w:t>
      </w:r>
      <w:proofErr w:type="spellEnd"/>
      <w:r w:rsidR="006F442B" w:rsidRPr="001949E9">
        <w:rPr>
          <w:sz w:val="24"/>
          <w:szCs w:val="24"/>
        </w:rPr>
        <w:t>.</w:t>
      </w:r>
    </w:p>
    <w:p w14:paraId="53BB9243" w14:textId="040E93A0" w:rsidR="006F442B" w:rsidRPr="001949E9" w:rsidRDefault="00AE4F87" w:rsidP="006F442B">
      <w:pPr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</w:rPr>
        <w:t xml:space="preserve">23. </w:t>
      </w:r>
      <w:proofErr w:type="spellStart"/>
      <w:r w:rsidR="006F442B" w:rsidRPr="001949E9">
        <w:rPr>
          <w:sz w:val="24"/>
          <w:szCs w:val="24"/>
        </w:rPr>
        <w:t>Žaidėjų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keitimai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Žaidėjai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gali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keistis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prieš</w:t>
      </w:r>
      <w:proofErr w:type="spellEnd"/>
      <w:r w:rsidR="006F442B" w:rsidRPr="001949E9">
        <w:rPr>
          <w:sz w:val="24"/>
          <w:szCs w:val="24"/>
        </w:rPr>
        <w:t xml:space="preserve"> „check-ball“ </w:t>
      </w:r>
      <w:proofErr w:type="spellStart"/>
      <w:r w:rsidR="006F442B" w:rsidRPr="001949E9">
        <w:rPr>
          <w:sz w:val="24"/>
          <w:szCs w:val="24"/>
        </w:rPr>
        <w:t>situaciją</w:t>
      </w:r>
      <w:proofErr w:type="spellEnd"/>
      <w:r w:rsidR="006F442B" w:rsidRPr="001949E9">
        <w:rPr>
          <w:sz w:val="24"/>
          <w:szCs w:val="24"/>
        </w:rPr>
        <w:t xml:space="preserve">, </w:t>
      </w:r>
      <w:proofErr w:type="spellStart"/>
      <w:r w:rsidR="006F442B" w:rsidRPr="001949E9">
        <w:rPr>
          <w:sz w:val="24"/>
          <w:szCs w:val="24"/>
        </w:rPr>
        <w:t>prieš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atliekant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baudos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metimus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arba</w:t>
      </w:r>
      <w:proofErr w:type="spellEnd"/>
      <w:r w:rsidR="006F442B" w:rsidRPr="001949E9">
        <w:rPr>
          <w:sz w:val="24"/>
          <w:szCs w:val="24"/>
        </w:rPr>
        <w:t xml:space="preserve"> tarp </w:t>
      </w:r>
      <w:proofErr w:type="spellStart"/>
      <w:r w:rsidR="006F442B" w:rsidRPr="001949E9">
        <w:rPr>
          <w:sz w:val="24"/>
          <w:szCs w:val="24"/>
        </w:rPr>
        <w:t>metimų</w:t>
      </w:r>
      <w:proofErr w:type="spellEnd"/>
      <w:r w:rsidR="006F442B" w:rsidRPr="001949E9">
        <w:rPr>
          <w:sz w:val="24"/>
          <w:szCs w:val="24"/>
        </w:rPr>
        <w:t xml:space="preserve">. </w:t>
      </w:r>
      <w:proofErr w:type="spellStart"/>
      <w:r w:rsidR="006F442B" w:rsidRPr="001949E9">
        <w:rPr>
          <w:sz w:val="24"/>
          <w:szCs w:val="24"/>
        </w:rPr>
        <w:t>Pirmasis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aikštelę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turi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palikti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aikštės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žaidėjas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ir</w:t>
      </w:r>
      <w:proofErr w:type="spellEnd"/>
      <w:r w:rsidR="006F442B" w:rsidRPr="001949E9">
        <w:rPr>
          <w:sz w:val="24"/>
          <w:szCs w:val="24"/>
        </w:rPr>
        <w:t xml:space="preserve"> tik </w:t>
      </w:r>
      <w:proofErr w:type="spellStart"/>
      <w:r w:rsidR="006F442B" w:rsidRPr="001949E9">
        <w:rPr>
          <w:sz w:val="24"/>
          <w:szCs w:val="24"/>
        </w:rPr>
        <w:t>tada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atsarginis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gali</w:t>
      </w:r>
      <w:proofErr w:type="spellEnd"/>
      <w:r w:rsidR="006F442B" w:rsidRPr="001949E9">
        <w:rPr>
          <w:sz w:val="24"/>
          <w:szCs w:val="24"/>
        </w:rPr>
        <w:t xml:space="preserve"> </w:t>
      </w:r>
      <w:proofErr w:type="spellStart"/>
      <w:r w:rsidR="006F442B" w:rsidRPr="001949E9">
        <w:rPr>
          <w:sz w:val="24"/>
          <w:szCs w:val="24"/>
        </w:rPr>
        <w:t>žengti</w:t>
      </w:r>
      <w:proofErr w:type="spellEnd"/>
      <w:r w:rsidR="006F442B" w:rsidRPr="001949E9">
        <w:rPr>
          <w:sz w:val="24"/>
          <w:szCs w:val="24"/>
        </w:rPr>
        <w:t xml:space="preserve"> į </w:t>
      </w:r>
      <w:proofErr w:type="spellStart"/>
      <w:r w:rsidR="006F442B" w:rsidRPr="001949E9">
        <w:rPr>
          <w:sz w:val="24"/>
          <w:szCs w:val="24"/>
        </w:rPr>
        <w:t>aikštę</w:t>
      </w:r>
      <w:proofErr w:type="spellEnd"/>
      <w:r w:rsidR="006F442B" w:rsidRPr="001949E9">
        <w:rPr>
          <w:sz w:val="24"/>
          <w:szCs w:val="24"/>
        </w:rPr>
        <w:t>.</w:t>
      </w:r>
    </w:p>
    <w:p w14:paraId="5DE6F359" w14:textId="77777777" w:rsidR="006F442B" w:rsidRDefault="006F442B" w:rsidP="006F442B">
      <w:pPr>
        <w:ind w:left="360"/>
        <w:jc w:val="both"/>
        <w:rPr>
          <w:b/>
          <w:bCs/>
          <w:sz w:val="24"/>
          <w:lang w:val="lt-LT"/>
        </w:rPr>
      </w:pPr>
    </w:p>
    <w:p w14:paraId="00128377" w14:textId="77777777" w:rsidR="006F442B" w:rsidRDefault="006F442B" w:rsidP="006F442B">
      <w:pPr>
        <w:ind w:left="360"/>
        <w:jc w:val="both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IV. NUGALĖTOJŲ APDOVANOJIMAI</w:t>
      </w:r>
    </w:p>
    <w:p w14:paraId="614A0F72" w14:textId="77777777" w:rsidR="006F442B" w:rsidRDefault="006F442B" w:rsidP="006F442B">
      <w:pPr>
        <w:ind w:left="360"/>
        <w:jc w:val="both"/>
        <w:rPr>
          <w:b/>
          <w:bCs/>
          <w:sz w:val="24"/>
          <w:lang w:val="lt-LT"/>
        </w:rPr>
      </w:pPr>
    </w:p>
    <w:p w14:paraId="713F707D" w14:textId="302FB460" w:rsidR="006F442B" w:rsidRDefault="00AE4F87" w:rsidP="006F442B">
      <w:pPr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>24</w:t>
      </w:r>
      <w:r w:rsidR="006F442B">
        <w:rPr>
          <w:bCs/>
          <w:sz w:val="24"/>
          <w:lang w:val="lt-LT"/>
        </w:rPr>
        <w:t xml:space="preserve">. </w:t>
      </w:r>
      <w:r w:rsidR="00437E5D">
        <w:rPr>
          <w:bCs/>
          <w:sz w:val="24"/>
          <w:lang w:val="lt-LT"/>
        </w:rPr>
        <w:t>Organizacijo</w:t>
      </w:r>
      <w:r w:rsidR="003535E5">
        <w:rPr>
          <w:bCs/>
          <w:sz w:val="24"/>
          <w:lang w:val="lt-LT"/>
        </w:rPr>
        <w:t>m</w:t>
      </w:r>
      <w:r w:rsidR="00437E5D">
        <w:rPr>
          <w:bCs/>
          <w:sz w:val="24"/>
          <w:lang w:val="lt-LT"/>
        </w:rPr>
        <w:t>s</w:t>
      </w:r>
      <w:r w:rsidR="006F442B" w:rsidRPr="009E1357">
        <w:rPr>
          <w:bCs/>
          <w:sz w:val="24"/>
          <w:lang w:val="lt-LT"/>
        </w:rPr>
        <w:t xml:space="preserve"> </w:t>
      </w:r>
      <w:r w:rsidR="00437E5D">
        <w:rPr>
          <w:bCs/>
          <w:sz w:val="24"/>
          <w:lang w:val="lt-LT"/>
        </w:rPr>
        <w:t>vykdančios</w:t>
      </w:r>
      <w:r w:rsidR="006F442B">
        <w:rPr>
          <w:bCs/>
          <w:sz w:val="24"/>
          <w:lang w:val="lt-LT"/>
        </w:rPr>
        <w:t xml:space="preserve"> </w:t>
      </w:r>
      <w:r w:rsidR="00437E5D">
        <w:rPr>
          <w:bCs/>
          <w:sz w:val="24"/>
          <w:lang w:val="lt-LT"/>
        </w:rPr>
        <w:t xml:space="preserve">SO Europos krepšinio renginį </w:t>
      </w:r>
      <w:r w:rsidR="003535E5">
        <w:rPr>
          <w:bCs/>
          <w:sz w:val="24"/>
          <w:lang w:val="lt-LT"/>
        </w:rPr>
        <w:t>perduodami</w:t>
      </w:r>
      <w:r w:rsidR="0083011B">
        <w:rPr>
          <w:bCs/>
          <w:sz w:val="24"/>
          <w:lang w:val="lt-LT"/>
        </w:rPr>
        <w:t xml:space="preserve"> </w:t>
      </w:r>
      <w:r w:rsidR="00437E5D">
        <w:rPr>
          <w:bCs/>
          <w:sz w:val="24"/>
          <w:lang w:val="lt-LT"/>
        </w:rPr>
        <w:t>medaliai</w:t>
      </w:r>
      <w:r w:rsidR="003535E5">
        <w:rPr>
          <w:bCs/>
          <w:sz w:val="24"/>
          <w:lang w:val="lt-LT"/>
        </w:rPr>
        <w:t xml:space="preserve"> (iki 3 komandų), pagal pateiktas paraiškas. </w:t>
      </w:r>
    </w:p>
    <w:p w14:paraId="3C25F9D2" w14:textId="3E7C9143" w:rsidR="0083011B" w:rsidRPr="0083011B" w:rsidRDefault="0083011B" w:rsidP="006F442B">
      <w:pPr>
        <w:jc w:val="both"/>
        <w:rPr>
          <w:b/>
          <w:sz w:val="24"/>
          <w:lang w:val="lt-LT"/>
        </w:rPr>
      </w:pPr>
    </w:p>
    <w:p w14:paraId="29CB5E5A" w14:textId="77777777" w:rsidR="006F442B" w:rsidRDefault="006F442B" w:rsidP="006F442B">
      <w:pPr>
        <w:jc w:val="both"/>
        <w:rPr>
          <w:sz w:val="24"/>
          <w:lang w:val="lt-LT"/>
        </w:rPr>
      </w:pPr>
    </w:p>
    <w:p w14:paraId="79EF6EBF" w14:textId="77777777" w:rsidR="006F442B" w:rsidRDefault="006F442B" w:rsidP="006F442B">
      <w:pPr>
        <w:jc w:val="both"/>
      </w:pPr>
    </w:p>
    <w:p w14:paraId="2D2C3171" w14:textId="77777777" w:rsidR="00345374" w:rsidRDefault="00345374"/>
    <w:sectPr w:rsidR="00345374" w:rsidSect="00B60AF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797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E0E2" w14:textId="77777777" w:rsidR="00A3696D" w:rsidRDefault="00A3696D">
      <w:r>
        <w:separator/>
      </w:r>
    </w:p>
  </w:endnote>
  <w:endnote w:type="continuationSeparator" w:id="0">
    <w:p w14:paraId="5D3FAEB1" w14:textId="77777777" w:rsidR="00A3696D" w:rsidRDefault="00A3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CCCA" w14:textId="77777777" w:rsidR="00C61B90" w:rsidRDefault="00CD633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E89014D" w14:textId="77777777" w:rsidR="00C61B90" w:rsidRDefault="0000000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7B26" w14:textId="77777777" w:rsidR="00C61B90" w:rsidRDefault="00000000">
    <w:pPr>
      <w:pStyle w:val="Porat"/>
      <w:framePr w:wrap="around" w:vAnchor="text" w:hAnchor="margin" w:xAlign="right" w:y="1"/>
      <w:rPr>
        <w:rStyle w:val="Puslapionumeris"/>
      </w:rPr>
    </w:pPr>
  </w:p>
  <w:p w14:paraId="1F1F3759" w14:textId="77777777" w:rsidR="00C61B90" w:rsidRDefault="00000000">
    <w:pPr>
      <w:rPr>
        <w:rFonts w:ascii="TimesLT" w:hAnsi="TimesLT"/>
        <w:i/>
        <w:sz w:val="18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EBDF" w14:textId="77777777" w:rsidR="00C61B90" w:rsidRDefault="00000000">
    <w:pPr>
      <w:pStyle w:val="Antrat9"/>
      <w:pBdr>
        <w:between w:val="none" w:sz="0" w:space="0" w:color="auto"/>
      </w:pBdr>
      <w:rPr>
        <w:noProof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3774" w14:textId="77777777" w:rsidR="00A3696D" w:rsidRDefault="00A3696D">
      <w:r>
        <w:separator/>
      </w:r>
    </w:p>
  </w:footnote>
  <w:footnote w:type="continuationSeparator" w:id="0">
    <w:p w14:paraId="1929D1D4" w14:textId="77777777" w:rsidR="00A3696D" w:rsidRDefault="00A3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7D3C" w14:textId="77777777" w:rsidR="00C61B90" w:rsidRDefault="00000000">
    <w:pPr>
      <w:pStyle w:val="Antrats"/>
      <w:tabs>
        <w:tab w:val="clear" w:pos="4153"/>
        <w:tab w:val="clear" w:pos="8306"/>
        <w:tab w:val="left" w:pos="150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363C" w14:textId="7550D441" w:rsidR="00C61B90" w:rsidRDefault="00000000" w:rsidP="00140569">
    <w:pPr>
      <w:pStyle w:val="Antrat2"/>
      <w:jc w:val="center"/>
      <w:rPr>
        <w:rFonts w:ascii="TimesLT" w:hAnsi="TimesLT"/>
        <w:b/>
        <w:i/>
      </w:rPr>
    </w:pPr>
  </w:p>
  <w:p w14:paraId="587B7FE6" w14:textId="77777777" w:rsidR="00C61B90" w:rsidRDefault="00000000">
    <w:pPr>
      <w:pStyle w:val="Antrat2"/>
      <w:rPr>
        <w:rFonts w:ascii="TimesLT" w:hAnsi="TimesLT"/>
        <w:b/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B6"/>
    <w:rsid w:val="001949E9"/>
    <w:rsid w:val="00345374"/>
    <w:rsid w:val="003535E5"/>
    <w:rsid w:val="00437E5D"/>
    <w:rsid w:val="006F442B"/>
    <w:rsid w:val="007103B6"/>
    <w:rsid w:val="0083011B"/>
    <w:rsid w:val="00A12C37"/>
    <w:rsid w:val="00A3696D"/>
    <w:rsid w:val="00AB57C1"/>
    <w:rsid w:val="00AE4F87"/>
    <w:rsid w:val="00C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3436"/>
  <w15:chartTrackingRefBased/>
  <w15:docId w15:val="{0E29C346-A836-4902-B6D2-A1E3F931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4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6F442B"/>
    <w:pPr>
      <w:keepNext/>
      <w:outlineLvl w:val="1"/>
    </w:pPr>
    <w:rPr>
      <w:rFonts w:ascii="Arial" w:hAnsi="Arial"/>
      <w:sz w:val="24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6F442B"/>
    <w:pPr>
      <w:keepNext/>
      <w:pBdr>
        <w:between w:val="single" w:sz="4" w:space="1" w:color="auto"/>
      </w:pBdr>
      <w:jc w:val="center"/>
      <w:outlineLvl w:val="8"/>
    </w:pPr>
    <w:rPr>
      <w:rFonts w:ascii="TimesLT" w:hAnsi="TimesLT"/>
      <w:i/>
      <w:noProof/>
      <w:sz w:val="1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F442B"/>
    <w:rPr>
      <w:rFonts w:ascii="Arial" w:eastAsia="Times New Roman" w:hAnsi="Arial" w:cs="Times New Roman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6F442B"/>
    <w:rPr>
      <w:rFonts w:ascii="TimesLT" w:eastAsia="Times New Roman" w:hAnsi="TimesLT" w:cs="Times New Roman"/>
      <w:i/>
      <w:noProof/>
      <w:sz w:val="16"/>
      <w:szCs w:val="20"/>
    </w:rPr>
  </w:style>
  <w:style w:type="character" w:styleId="Hipersaitas">
    <w:name w:val="Hyperlink"/>
    <w:rsid w:val="006F442B"/>
    <w:rPr>
      <w:color w:val="0000FF"/>
      <w:u w:val="single"/>
    </w:rPr>
  </w:style>
  <w:style w:type="paragraph" w:styleId="Porat">
    <w:name w:val="footer"/>
    <w:basedOn w:val="prastasis"/>
    <w:link w:val="PoratDiagrama"/>
    <w:rsid w:val="006F442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F44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F442B"/>
  </w:style>
  <w:style w:type="paragraph" w:styleId="Antrats">
    <w:name w:val="header"/>
    <w:basedOn w:val="prastasis"/>
    <w:link w:val="AntratsDiagrama"/>
    <w:rsid w:val="006F442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F442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vadabriliene@gmail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Daiva Dabrilienė</cp:lastModifiedBy>
  <cp:revision>7</cp:revision>
  <dcterms:created xsi:type="dcterms:W3CDTF">2022-11-21T19:46:00Z</dcterms:created>
  <dcterms:modified xsi:type="dcterms:W3CDTF">2022-11-21T20:08:00Z</dcterms:modified>
</cp:coreProperties>
</file>